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E8B9A" w14:textId="12567195" w:rsidR="008919D8" w:rsidRDefault="00067768" w:rsidP="008919D8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Ius Scholae</w:t>
      </w:r>
      <w:r w:rsidR="008919D8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, CNA Lombardia: </w:t>
      </w:r>
      <w:r w:rsidR="008E7C2A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«</w:t>
      </w: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Si</w:t>
      </w:r>
      <w:r w:rsidR="008E7C2A" w:rsidRPr="008E7C2A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agisca per una seria riforma della cittadinanza. I </w:t>
      </w:r>
      <w:r w:rsidR="008E7C2A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“</w:t>
      </w:r>
      <w:r w:rsidR="008E7C2A" w:rsidRPr="008E7C2A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nuovi italiani</w:t>
      </w:r>
      <w:r w:rsidR="008E7C2A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”</w:t>
      </w:r>
      <w:r w:rsidR="008E7C2A" w:rsidRPr="008E7C2A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importanti per l’economia lombarda</w:t>
      </w:r>
      <w:r w:rsidR="008E7C2A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»</w:t>
      </w:r>
    </w:p>
    <w:p w14:paraId="527BF6E6" w14:textId="77777777" w:rsidR="00DD7E8C" w:rsidRDefault="00DD7E8C" w:rsidP="00DD7E8C">
      <w:pPr>
        <w:spacing w:after="0" w:line="276" w:lineRule="auto"/>
        <w:ind w:left="-284"/>
        <w:jc w:val="center"/>
        <w:rPr>
          <w:rStyle w:val="Enfasicorsivo"/>
          <w:rFonts w:cstheme="minorHAnsi"/>
          <w:b/>
          <w:bCs/>
          <w:i w:val="0"/>
          <w:iCs w:val="0"/>
          <w:sz w:val="12"/>
          <w:szCs w:val="12"/>
          <w:bdr w:val="none" w:sz="0" w:space="0" w:color="auto" w:frame="1"/>
          <w:shd w:val="clear" w:color="auto" w:fill="FFFFFF"/>
        </w:rPr>
      </w:pPr>
    </w:p>
    <w:p w14:paraId="78BBBAC8" w14:textId="2ED9483E" w:rsidR="00CD1990" w:rsidRDefault="00067768" w:rsidP="000C2C1A">
      <w:pPr>
        <w:spacing w:after="0" w:line="276" w:lineRule="auto"/>
        <w:ind w:left="-142"/>
        <w:jc w:val="center"/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</w:pPr>
      <w:r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In Lombardia, prima regione d’Italia</w:t>
      </w:r>
      <w:r w:rsidR="001905BB"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 davanti a Lazio e</w:t>
      </w:r>
      <w:r w:rsidR="00B305B5"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d Emilia Romagna</w:t>
      </w:r>
      <w:r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, sono 1</w:t>
      </w:r>
      <w:r w:rsidR="00B305B5"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33</w:t>
      </w:r>
      <w:r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mila le imprese gestite da migranti</w:t>
      </w:r>
      <w:r w:rsidR="00387B62"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 e solo </w:t>
      </w:r>
      <w:r w:rsidR="00B305B5"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in Provincia di</w:t>
      </w:r>
      <w:r w:rsidR="00387B62"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 Milano sono </w:t>
      </w:r>
      <w:r w:rsidR="00B305B5"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oltre </w:t>
      </w:r>
      <w:r w:rsidR="00387B62"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6</w:t>
      </w:r>
      <w:r w:rsidR="00B305B5"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4</w:t>
      </w:r>
      <w:r w:rsidR="00387B62" w:rsidRPr="008E7C2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mila</w:t>
      </w:r>
      <w:r w:rsidR="00CB4E4E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br/>
      </w:r>
    </w:p>
    <w:p w14:paraId="7DB3755A" w14:textId="17C3BA62" w:rsidR="00387B62" w:rsidRPr="00940B9B" w:rsidRDefault="00387B62" w:rsidP="00C81011">
      <w:pPr>
        <w:spacing w:line="276" w:lineRule="auto"/>
        <w:jc w:val="both"/>
      </w:pPr>
      <w:r w:rsidRPr="00F77463">
        <w:rPr>
          <w:b/>
          <w:bCs/>
        </w:rPr>
        <w:t>Ius Scholae</w:t>
      </w:r>
      <w:r>
        <w:t xml:space="preserve"> e </w:t>
      </w:r>
      <w:r w:rsidRPr="00F77463">
        <w:rPr>
          <w:b/>
          <w:bCs/>
        </w:rPr>
        <w:t>Ius Soli</w:t>
      </w:r>
      <w:r>
        <w:t xml:space="preserve"> sono tornati prepotentemente d’attualità negli ultimi giorni all’interno del governo italiano. Temi che riportano senza dubbio</w:t>
      </w:r>
      <w:r w:rsidR="00AE3E9A">
        <w:t xml:space="preserve"> all’attenzione, anche per </w:t>
      </w:r>
      <w:hyperlink r:id="rId11" w:history="1">
        <w:r w:rsidR="00AE3E9A" w:rsidRPr="00F77463">
          <w:rPr>
            <w:rStyle w:val="Collegamentoipertestuale"/>
            <w:b/>
            <w:bCs/>
          </w:rPr>
          <w:t>CNA Lombardia</w:t>
        </w:r>
      </w:hyperlink>
      <w:r w:rsidR="00AE3E9A">
        <w:t xml:space="preserve">, </w:t>
      </w:r>
      <w:r>
        <w:t xml:space="preserve">la necessità di attuare una </w:t>
      </w:r>
      <w:r w:rsidR="00F77463">
        <w:t xml:space="preserve">seria </w:t>
      </w:r>
      <w:r>
        <w:t xml:space="preserve">e solida </w:t>
      </w:r>
      <w:r w:rsidRPr="00F77463">
        <w:rPr>
          <w:b/>
          <w:bCs/>
        </w:rPr>
        <w:t>riforma della cittadinanza</w:t>
      </w:r>
      <w:r>
        <w:t xml:space="preserve"> che coinvolga non solo l’</w:t>
      </w:r>
      <w:r w:rsidRPr="00F77463">
        <w:rPr>
          <w:b/>
          <w:bCs/>
        </w:rPr>
        <w:t>Italia</w:t>
      </w:r>
      <w:r>
        <w:t xml:space="preserve">, ma anche la </w:t>
      </w:r>
      <w:r w:rsidRPr="00F77463">
        <w:rPr>
          <w:b/>
          <w:bCs/>
        </w:rPr>
        <w:t>Lombardia</w:t>
      </w:r>
      <w:r w:rsidR="00940B9B">
        <w:rPr>
          <w:b/>
          <w:bCs/>
        </w:rPr>
        <w:t xml:space="preserve"> </w:t>
      </w:r>
      <w:r w:rsidR="00940B9B" w:rsidRPr="00940B9B">
        <w:t>impattando sugli equilibri sia socio-culturali, sia economico-finanziari.</w:t>
      </w:r>
    </w:p>
    <w:p w14:paraId="1061EBE8" w14:textId="0A6EDFB4" w:rsidR="00AE3E9A" w:rsidRDefault="00387B62" w:rsidP="00AE3E9A">
      <w:pPr>
        <w:spacing w:line="276" w:lineRule="auto"/>
        <w:jc w:val="both"/>
      </w:pPr>
      <w:r>
        <w:t xml:space="preserve">La </w:t>
      </w:r>
      <w:r w:rsidR="00AE3E9A">
        <w:t>R</w:t>
      </w:r>
      <w:r>
        <w:t xml:space="preserve">egione, infatti, secondo </w:t>
      </w:r>
      <w:r w:rsidR="00AE3E9A">
        <w:t>i dati</w:t>
      </w:r>
      <w:r w:rsidR="00B305B5">
        <w:t xml:space="preserve"> di </w:t>
      </w:r>
      <w:r w:rsidR="00E950F1" w:rsidRPr="004C7B0D">
        <w:rPr>
          <w:i/>
          <w:iCs/>
        </w:rPr>
        <w:t>Margò-</w:t>
      </w:r>
      <w:r w:rsidR="00B305B5" w:rsidRPr="004C7B0D">
        <w:rPr>
          <w:i/>
          <w:iCs/>
        </w:rPr>
        <w:t>Cribis</w:t>
      </w:r>
      <w:r w:rsidR="008E7C2A">
        <w:t xml:space="preserve"> di agosto 2024</w:t>
      </w:r>
      <w:r w:rsidR="00B305B5">
        <w:t xml:space="preserve">, elaborati da CNA Lombardia, </w:t>
      </w:r>
      <w:r w:rsidR="00AE3E9A">
        <w:t xml:space="preserve">è </w:t>
      </w:r>
      <w:r w:rsidR="00AE3E9A" w:rsidRPr="00F77463">
        <w:rPr>
          <w:b/>
          <w:bCs/>
        </w:rPr>
        <w:t>prima nel Paese</w:t>
      </w:r>
      <w:r w:rsidR="00AE3E9A">
        <w:t xml:space="preserve"> per </w:t>
      </w:r>
      <w:r w:rsidR="00AE3E9A" w:rsidRPr="00F77463">
        <w:rPr>
          <w:b/>
          <w:bCs/>
        </w:rPr>
        <w:t>imprese gestite da migranti</w:t>
      </w:r>
      <w:r w:rsidR="00AE3E9A">
        <w:t xml:space="preserve"> davanti</w:t>
      </w:r>
      <w:r w:rsidR="0065001A">
        <w:t xml:space="preserve"> a</w:t>
      </w:r>
      <w:r w:rsidR="00AE3E9A">
        <w:t xml:space="preserve"> Lazio e</w:t>
      </w:r>
      <w:r w:rsidR="0065001A">
        <w:t xml:space="preserve">d </w:t>
      </w:r>
      <w:r w:rsidR="00B305B5">
        <w:t xml:space="preserve">Emilia Romagna. </w:t>
      </w:r>
      <w:r w:rsidR="00F77463">
        <w:t xml:space="preserve"> </w:t>
      </w:r>
      <w:r w:rsidR="00F77463" w:rsidRPr="008E7C2A">
        <w:t xml:space="preserve">Ne </w:t>
      </w:r>
      <w:r w:rsidR="00AE3E9A" w:rsidRPr="008E7C2A">
        <w:t xml:space="preserve">conta </w:t>
      </w:r>
      <w:r w:rsidR="00AE3E9A" w:rsidRPr="008E7C2A">
        <w:rPr>
          <w:b/>
          <w:bCs/>
        </w:rPr>
        <w:t>1</w:t>
      </w:r>
      <w:r w:rsidR="00B305B5" w:rsidRPr="008E7C2A">
        <w:rPr>
          <w:b/>
          <w:bCs/>
        </w:rPr>
        <w:t>33.592</w:t>
      </w:r>
      <w:r w:rsidR="00A311BD" w:rsidRPr="008E7C2A">
        <w:t xml:space="preserve"> </w:t>
      </w:r>
      <w:r w:rsidR="00AE3E9A" w:rsidRPr="008E7C2A">
        <w:t xml:space="preserve">che rappresentano il </w:t>
      </w:r>
      <w:r w:rsidR="00B305B5" w:rsidRPr="008E7C2A">
        <w:rPr>
          <w:b/>
          <w:bCs/>
        </w:rPr>
        <w:t>20</w:t>
      </w:r>
      <w:r w:rsidR="00AE3E9A" w:rsidRPr="008E7C2A">
        <w:rPr>
          <w:b/>
          <w:bCs/>
        </w:rPr>
        <w:t>,</w:t>
      </w:r>
      <w:r w:rsidR="00B305B5" w:rsidRPr="008E7C2A">
        <w:rPr>
          <w:b/>
          <w:bCs/>
        </w:rPr>
        <w:t>46</w:t>
      </w:r>
      <w:r w:rsidR="00AE3E9A" w:rsidRPr="008E7C2A">
        <w:rPr>
          <w:b/>
          <w:bCs/>
        </w:rPr>
        <w:t>%</w:t>
      </w:r>
      <w:r w:rsidR="00AE3E9A" w:rsidRPr="008E7C2A">
        <w:t xml:space="preserve"> del totale nazionale</w:t>
      </w:r>
      <w:r w:rsidR="008E7C2A" w:rsidRPr="008E7C2A">
        <w:t>,</w:t>
      </w:r>
      <w:r w:rsidR="00AE3E9A" w:rsidRPr="008E7C2A">
        <w:t xml:space="preserve"> che si attesta sui </w:t>
      </w:r>
      <w:r w:rsidR="00B305B5" w:rsidRPr="008E7C2A">
        <w:rPr>
          <w:b/>
          <w:bCs/>
        </w:rPr>
        <w:t>653.004</w:t>
      </w:r>
      <w:r w:rsidR="00B305B5" w:rsidRPr="008E7C2A">
        <w:t>.</w:t>
      </w:r>
      <w:r w:rsidR="00AE3E9A" w:rsidRPr="008E7C2A">
        <w:t xml:space="preserve"> In particolare </w:t>
      </w:r>
      <w:r w:rsidR="00B305B5" w:rsidRPr="008E7C2A">
        <w:t xml:space="preserve">la provincia di </w:t>
      </w:r>
      <w:r w:rsidR="00AE3E9A" w:rsidRPr="008E7C2A">
        <w:rPr>
          <w:b/>
          <w:bCs/>
        </w:rPr>
        <w:t>Milano</w:t>
      </w:r>
      <w:r w:rsidR="00AE3E9A" w:rsidRPr="008E7C2A">
        <w:t xml:space="preserve"> vanta ben </w:t>
      </w:r>
      <w:r w:rsidR="00AE3E9A" w:rsidRPr="008E7C2A">
        <w:rPr>
          <w:b/>
          <w:bCs/>
        </w:rPr>
        <w:t>6</w:t>
      </w:r>
      <w:r w:rsidR="00B305B5" w:rsidRPr="008E7C2A">
        <w:rPr>
          <w:b/>
          <w:bCs/>
        </w:rPr>
        <w:t xml:space="preserve">4.887 </w:t>
      </w:r>
      <w:r w:rsidR="00AE3E9A" w:rsidRPr="008E7C2A">
        <w:t>aziende di stampo straniero</w:t>
      </w:r>
      <w:r w:rsidR="00B305B5" w:rsidRPr="008E7C2A">
        <w:t>, rappresentando quasi la metà di tutte le imprese</w:t>
      </w:r>
      <w:r w:rsidR="007E3B9C">
        <w:t xml:space="preserve"> </w:t>
      </w:r>
      <w:r w:rsidR="00B305B5" w:rsidRPr="008E7C2A">
        <w:t>a guida straniera della regione.</w:t>
      </w:r>
    </w:p>
    <w:p w14:paraId="2799C7A6" w14:textId="300FA77D" w:rsidR="008919D8" w:rsidRDefault="008919D8" w:rsidP="00AE3E9A">
      <w:pPr>
        <w:spacing w:line="276" w:lineRule="auto"/>
        <w:jc w:val="both"/>
        <w:rPr>
          <w:bCs/>
        </w:rPr>
      </w:pPr>
      <w:r w:rsidRPr="00F77463">
        <w:rPr>
          <w:bCs/>
          <w:i/>
          <w:iCs/>
        </w:rPr>
        <w:t>“</w:t>
      </w:r>
      <w:r w:rsidR="00AE3E9A" w:rsidRPr="00F77463">
        <w:rPr>
          <w:bCs/>
          <w:i/>
          <w:iCs/>
        </w:rPr>
        <w:t xml:space="preserve">Stiamo assistendo </w:t>
      </w:r>
      <w:r w:rsidRPr="00F77463">
        <w:rPr>
          <w:bCs/>
          <w:i/>
          <w:iCs/>
        </w:rPr>
        <w:t>a una ripresa del confronto tra alcune forze politiche in tema di riforma della cittadinanza</w:t>
      </w:r>
      <w:r w:rsidR="00AE3E9A">
        <w:rPr>
          <w:bCs/>
        </w:rPr>
        <w:t xml:space="preserve"> - spiega </w:t>
      </w:r>
      <w:r w:rsidR="00AE3E9A" w:rsidRPr="00AE3E9A">
        <w:rPr>
          <w:b/>
        </w:rPr>
        <w:t>Giovanni Bozzini, presidente di CNA Lombardia</w:t>
      </w:r>
      <w:r w:rsidR="00AE3E9A">
        <w:rPr>
          <w:bCs/>
        </w:rPr>
        <w:t xml:space="preserve"> -</w:t>
      </w:r>
      <w:r w:rsidRPr="008919D8">
        <w:rPr>
          <w:bCs/>
        </w:rPr>
        <w:t xml:space="preserve">. </w:t>
      </w:r>
      <w:r w:rsidR="00AE3E9A" w:rsidRPr="00F77463">
        <w:rPr>
          <w:bCs/>
          <w:i/>
          <w:iCs/>
        </w:rPr>
        <w:t>Per CNA Lombardia è</w:t>
      </w:r>
      <w:r w:rsidRPr="00F77463">
        <w:rPr>
          <w:bCs/>
          <w:i/>
          <w:iCs/>
        </w:rPr>
        <w:t xml:space="preserve"> tempo di agire</w:t>
      </w:r>
      <w:r w:rsidR="00F77463" w:rsidRPr="00F77463">
        <w:rPr>
          <w:bCs/>
          <w:i/>
          <w:iCs/>
        </w:rPr>
        <w:t xml:space="preserve"> con serietà</w:t>
      </w:r>
      <w:r w:rsidRPr="00F77463">
        <w:rPr>
          <w:bCs/>
          <w:i/>
          <w:iCs/>
        </w:rPr>
        <w:t>, quindi speriamo che non si tratti</w:t>
      </w:r>
      <w:r w:rsidR="00EB3CCC">
        <w:rPr>
          <w:bCs/>
          <w:i/>
          <w:iCs/>
        </w:rPr>
        <w:t xml:space="preserve"> solo</w:t>
      </w:r>
      <w:r w:rsidRPr="00F77463">
        <w:rPr>
          <w:bCs/>
          <w:i/>
          <w:iCs/>
        </w:rPr>
        <w:t xml:space="preserve"> di battute</w:t>
      </w:r>
      <w:r w:rsidR="008A4794" w:rsidRPr="00F77463">
        <w:rPr>
          <w:bCs/>
          <w:i/>
          <w:iCs/>
        </w:rPr>
        <w:t xml:space="preserve"> di fine estate</w:t>
      </w:r>
      <w:r w:rsidRPr="00F77463">
        <w:rPr>
          <w:bCs/>
          <w:i/>
          <w:iCs/>
        </w:rPr>
        <w:t>.</w:t>
      </w:r>
      <w:r w:rsidR="00AE3E9A" w:rsidRPr="00F77463">
        <w:rPr>
          <w:bCs/>
          <w:i/>
          <w:iCs/>
        </w:rPr>
        <w:t xml:space="preserve"> </w:t>
      </w:r>
      <w:r w:rsidRPr="00F77463">
        <w:rPr>
          <w:bCs/>
          <w:i/>
          <w:iCs/>
        </w:rPr>
        <w:t>I dati socio-economici ci dicono che il lavoro</w:t>
      </w:r>
      <w:r w:rsidR="008A4794" w:rsidRPr="00F77463">
        <w:rPr>
          <w:bCs/>
          <w:i/>
          <w:iCs/>
        </w:rPr>
        <w:t xml:space="preserve"> migrante</w:t>
      </w:r>
      <w:r w:rsidRPr="00F77463">
        <w:rPr>
          <w:bCs/>
          <w:i/>
          <w:iCs/>
        </w:rPr>
        <w:t xml:space="preserve"> presso le PMI, ma anche l’imprenditorialità</w:t>
      </w:r>
      <w:r w:rsidR="008A4794" w:rsidRPr="00F77463">
        <w:rPr>
          <w:bCs/>
          <w:i/>
          <w:iCs/>
        </w:rPr>
        <w:t xml:space="preserve"> immigrata</w:t>
      </w:r>
      <w:r w:rsidRPr="00F77463">
        <w:rPr>
          <w:bCs/>
          <w:i/>
          <w:iCs/>
        </w:rPr>
        <w:t>, sono grandi motori di integrazione ed offrono un contributo alla crescita</w:t>
      </w:r>
      <w:r w:rsidR="00AE3E9A" w:rsidRPr="00F77463">
        <w:rPr>
          <w:bCs/>
          <w:i/>
          <w:iCs/>
        </w:rPr>
        <w:t xml:space="preserve"> della nostra regione e non solo</w:t>
      </w:r>
      <w:r w:rsidRPr="00F77463">
        <w:rPr>
          <w:bCs/>
          <w:i/>
          <w:iCs/>
        </w:rPr>
        <w:t>.</w:t>
      </w:r>
      <w:r w:rsidR="00AE3E9A" w:rsidRPr="00F77463">
        <w:rPr>
          <w:bCs/>
          <w:i/>
          <w:iCs/>
        </w:rPr>
        <w:t xml:space="preserve"> </w:t>
      </w:r>
      <w:r w:rsidRPr="00F77463">
        <w:rPr>
          <w:bCs/>
          <w:i/>
          <w:iCs/>
        </w:rPr>
        <w:t>La nostra confederazione nazionale</w:t>
      </w:r>
      <w:r w:rsidR="00AE3E9A" w:rsidRPr="00F77463">
        <w:rPr>
          <w:bCs/>
          <w:i/>
          <w:iCs/>
        </w:rPr>
        <w:t xml:space="preserve"> proprio s</w:t>
      </w:r>
      <w:r w:rsidRPr="00F77463">
        <w:rPr>
          <w:bCs/>
          <w:i/>
          <w:iCs/>
        </w:rPr>
        <w:t>u</w:t>
      </w:r>
      <w:r w:rsidR="00CB306F">
        <w:rPr>
          <w:bCs/>
          <w:i/>
          <w:iCs/>
        </w:rPr>
        <w:t xml:space="preserve"> questo</w:t>
      </w:r>
      <w:r w:rsidRPr="00F77463">
        <w:rPr>
          <w:bCs/>
          <w:i/>
          <w:iCs/>
        </w:rPr>
        <w:t xml:space="preserve"> punto </w:t>
      </w:r>
      <w:r w:rsidR="00AE3E9A" w:rsidRPr="00F77463">
        <w:rPr>
          <w:bCs/>
          <w:i/>
          <w:iCs/>
        </w:rPr>
        <w:t xml:space="preserve">aveva </w:t>
      </w:r>
      <w:r w:rsidRPr="00F77463">
        <w:rPr>
          <w:bCs/>
          <w:i/>
          <w:iCs/>
        </w:rPr>
        <w:t>pubblicato dati significativi</w:t>
      </w:r>
      <w:r w:rsidR="00AE3E9A" w:rsidRPr="00F77463">
        <w:rPr>
          <w:bCs/>
          <w:i/>
          <w:iCs/>
        </w:rPr>
        <w:t xml:space="preserve"> che testimoniano la necessità di un intervento celere da parte della politica in questa direzione.</w:t>
      </w:r>
      <w:r w:rsidRPr="00F77463">
        <w:rPr>
          <w:bCs/>
          <w:i/>
          <w:iCs/>
        </w:rPr>
        <w:t>”</w:t>
      </w:r>
    </w:p>
    <w:p w14:paraId="06E9155F" w14:textId="42EA269E" w:rsidR="00AE3E9A" w:rsidRPr="00AE3E9A" w:rsidRDefault="00B305B5" w:rsidP="00AE3E9A">
      <w:pPr>
        <w:spacing w:line="276" w:lineRule="auto"/>
        <w:jc w:val="both"/>
      </w:pPr>
      <w:r w:rsidRPr="008E7C2A">
        <w:rPr>
          <w:bCs/>
        </w:rPr>
        <w:t>S</w:t>
      </w:r>
      <w:r w:rsidR="00941F69" w:rsidRPr="008E7C2A">
        <w:rPr>
          <w:bCs/>
        </w:rPr>
        <w:t xml:space="preserve">tando </w:t>
      </w:r>
      <w:r w:rsidR="001F477A">
        <w:rPr>
          <w:bCs/>
        </w:rPr>
        <w:t xml:space="preserve">inoltre </w:t>
      </w:r>
      <w:r w:rsidR="00941F69" w:rsidRPr="008E7C2A">
        <w:rPr>
          <w:bCs/>
        </w:rPr>
        <w:t xml:space="preserve">al </w:t>
      </w:r>
      <w:r w:rsidRPr="007853CE">
        <w:rPr>
          <w:bCs/>
          <w:i/>
          <w:iCs/>
        </w:rPr>
        <w:t>Rapporto Idos-CNA</w:t>
      </w:r>
      <w:r>
        <w:rPr>
          <w:bCs/>
        </w:rPr>
        <w:t>, n</w:t>
      </w:r>
      <w:r w:rsidR="008A4794">
        <w:rPr>
          <w:bCs/>
        </w:rPr>
        <w:t xml:space="preserve">el periodo </w:t>
      </w:r>
      <w:r w:rsidR="008A4794" w:rsidRPr="00F77463">
        <w:rPr>
          <w:b/>
        </w:rPr>
        <w:t>2011-2022</w:t>
      </w:r>
      <w:r w:rsidR="008A4794">
        <w:rPr>
          <w:bCs/>
        </w:rPr>
        <w:t xml:space="preserve"> </w:t>
      </w:r>
      <w:r w:rsidR="008A4794" w:rsidRPr="00F77463">
        <w:rPr>
          <w:b/>
        </w:rPr>
        <w:t>le imprese gestite da migranti</w:t>
      </w:r>
      <w:r w:rsidR="008A4794">
        <w:rPr>
          <w:bCs/>
        </w:rPr>
        <w:t xml:space="preserve"> </w:t>
      </w:r>
      <w:r w:rsidR="008A4794" w:rsidRPr="008A4794">
        <w:rPr>
          <w:bCs/>
        </w:rPr>
        <w:t>hanno registrato</w:t>
      </w:r>
      <w:r w:rsidR="008A4794">
        <w:rPr>
          <w:bCs/>
        </w:rPr>
        <w:t xml:space="preserve"> in </w:t>
      </w:r>
      <w:r w:rsidR="008A4794" w:rsidRPr="00F77463">
        <w:rPr>
          <w:b/>
        </w:rPr>
        <w:t>Italia</w:t>
      </w:r>
      <w:r w:rsidR="008A4794" w:rsidRPr="008A4794">
        <w:rPr>
          <w:bCs/>
        </w:rPr>
        <w:t xml:space="preserve"> un notevole </w:t>
      </w:r>
      <w:r w:rsidR="008A4794" w:rsidRPr="00F77463">
        <w:rPr>
          <w:b/>
        </w:rPr>
        <w:t>aumento del 42,7%</w:t>
      </w:r>
      <w:r w:rsidR="008A4794">
        <w:rPr>
          <w:bCs/>
        </w:rPr>
        <w:t xml:space="preserve">, </w:t>
      </w:r>
      <w:r w:rsidR="008A4794" w:rsidRPr="008A4794">
        <w:rPr>
          <w:bCs/>
        </w:rPr>
        <w:t xml:space="preserve">rappresentando così il </w:t>
      </w:r>
      <w:r w:rsidR="008A4794" w:rsidRPr="00F77463">
        <w:rPr>
          <w:b/>
        </w:rPr>
        <w:t>10,8% del totale nazionale</w:t>
      </w:r>
      <w:r w:rsidR="008A4794">
        <w:rPr>
          <w:bCs/>
        </w:rPr>
        <w:t xml:space="preserve">. </w:t>
      </w:r>
      <w:r w:rsidR="008A4794" w:rsidRPr="008A4794">
        <w:rPr>
          <w:bCs/>
        </w:rPr>
        <w:t xml:space="preserve">Il </w:t>
      </w:r>
      <w:r w:rsidR="008A4794" w:rsidRPr="00F77463">
        <w:rPr>
          <w:b/>
        </w:rPr>
        <w:t>commercio</w:t>
      </w:r>
      <w:r w:rsidR="008A4794" w:rsidRPr="008A4794">
        <w:rPr>
          <w:bCs/>
        </w:rPr>
        <w:t xml:space="preserve"> (31,8%) e l’</w:t>
      </w:r>
      <w:r w:rsidR="008A4794" w:rsidRPr="00F77463">
        <w:rPr>
          <w:b/>
        </w:rPr>
        <w:t>edilizia</w:t>
      </w:r>
      <w:r w:rsidR="008A4794" w:rsidRPr="008A4794">
        <w:rPr>
          <w:bCs/>
        </w:rPr>
        <w:t xml:space="preserve"> (23,9%) raccolgono oltre la metà delle iniziative autonomo-imprenditoriali dei migranti</w:t>
      </w:r>
      <w:r w:rsidR="008A4794">
        <w:rPr>
          <w:bCs/>
        </w:rPr>
        <w:t>, mentre l</w:t>
      </w:r>
      <w:r w:rsidR="008A4794" w:rsidRPr="008A4794">
        <w:rPr>
          <w:bCs/>
        </w:rPr>
        <w:t xml:space="preserve">’82% dei titolari di imprese immigrate è </w:t>
      </w:r>
      <w:r w:rsidR="008A4794" w:rsidRPr="00F77463">
        <w:rPr>
          <w:b/>
        </w:rPr>
        <w:t>di</w:t>
      </w:r>
      <w:r w:rsidR="008A4794" w:rsidRPr="008A4794">
        <w:rPr>
          <w:bCs/>
        </w:rPr>
        <w:t xml:space="preserve"> </w:t>
      </w:r>
      <w:r w:rsidR="008A4794" w:rsidRPr="00F77463">
        <w:rPr>
          <w:b/>
        </w:rPr>
        <w:t>origine non comunitaria</w:t>
      </w:r>
      <w:r w:rsidR="008A4794" w:rsidRPr="008A4794">
        <w:rPr>
          <w:bCs/>
        </w:rPr>
        <w:t xml:space="preserve">: 63mila sono </w:t>
      </w:r>
      <w:r w:rsidR="008A4794" w:rsidRPr="00F77463">
        <w:rPr>
          <w:b/>
        </w:rPr>
        <w:t>marocchini</w:t>
      </w:r>
      <w:r w:rsidR="008A4794" w:rsidRPr="008A4794">
        <w:rPr>
          <w:bCs/>
        </w:rPr>
        <w:t xml:space="preserve"> (12,4%), </w:t>
      </w:r>
      <w:r w:rsidR="008A4794" w:rsidRPr="00F77463">
        <w:rPr>
          <w:b/>
        </w:rPr>
        <w:t>romeni</w:t>
      </w:r>
      <w:r w:rsidR="008A4794" w:rsidRPr="008A4794">
        <w:rPr>
          <w:bCs/>
        </w:rPr>
        <w:t xml:space="preserve"> (10,8%) e </w:t>
      </w:r>
      <w:r w:rsidR="008A4794" w:rsidRPr="00F77463">
        <w:rPr>
          <w:b/>
        </w:rPr>
        <w:t>cinesi</w:t>
      </w:r>
      <w:r w:rsidR="008A4794" w:rsidRPr="008A4794">
        <w:rPr>
          <w:bCs/>
        </w:rPr>
        <w:t xml:space="preserve"> (10,7%)</w:t>
      </w:r>
      <w:r w:rsidR="008A4794">
        <w:rPr>
          <w:bCs/>
        </w:rPr>
        <w:t>.</w:t>
      </w:r>
    </w:p>
    <w:p w14:paraId="1978FCF7" w14:textId="3DF62846" w:rsidR="00AE3E9A" w:rsidRPr="008919D8" w:rsidRDefault="008919D8" w:rsidP="008919D8">
      <w:pPr>
        <w:spacing w:after="0" w:line="276" w:lineRule="auto"/>
        <w:jc w:val="both"/>
        <w:rPr>
          <w:bCs/>
        </w:rPr>
      </w:pPr>
      <w:r w:rsidRPr="008A4794">
        <w:rPr>
          <w:bCs/>
          <w:i/>
          <w:iCs/>
        </w:rPr>
        <w:t>“Il nostro compito è leggere la realtà e contribuire a canalizzarne i processi secondo valori di civiltà e una forte propensione alla crescita economica e all’etica del lavoro</w:t>
      </w:r>
      <w:r w:rsidR="008A4794">
        <w:rPr>
          <w:bCs/>
        </w:rPr>
        <w:t xml:space="preserve"> - sottolinea </w:t>
      </w:r>
      <w:r w:rsidR="008A4794" w:rsidRPr="008A4794">
        <w:rPr>
          <w:b/>
        </w:rPr>
        <w:t>Stefano Binda, segretario di CNA Lombardia</w:t>
      </w:r>
      <w:r w:rsidR="008A4794">
        <w:rPr>
          <w:bCs/>
        </w:rPr>
        <w:t xml:space="preserve"> -</w:t>
      </w:r>
      <w:r w:rsidRPr="008919D8">
        <w:rPr>
          <w:bCs/>
        </w:rPr>
        <w:t xml:space="preserve">. </w:t>
      </w:r>
      <w:r w:rsidRPr="008A4794">
        <w:rPr>
          <w:bCs/>
          <w:i/>
          <w:iCs/>
        </w:rPr>
        <w:t>E la realtà, che per fortuna è più forte delle ideologie, ci dice che il lavoro immigrato e l’impresa straniera costituiscono due dati imprescindibili. Questo significa che una riforma degli accessi alla cittadinanza in grado di dare certezze alle persone che studiano e lavorano, ai loro figli, e alle nostre imprese, è nell’interesse del Paese e dei suoi equilibri, sia socio-culturali sia economico-finanziari</w:t>
      </w:r>
      <w:r w:rsidR="008A4794" w:rsidRPr="008A4794">
        <w:rPr>
          <w:bCs/>
          <w:i/>
          <w:iCs/>
        </w:rPr>
        <w:t>.</w:t>
      </w:r>
      <w:r w:rsidRPr="008A4794">
        <w:rPr>
          <w:bCs/>
          <w:i/>
          <w:iCs/>
        </w:rPr>
        <w:t>”</w:t>
      </w:r>
    </w:p>
    <w:p w14:paraId="78AD4BD6" w14:textId="77777777" w:rsidR="008919D8" w:rsidRDefault="008919D8" w:rsidP="009C3BB4">
      <w:pPr>
        <w:spacing w:after="0" w:line="276" w:lineRule="auto"/>
        <w:jc w:val="both"/>
        <w:rPr>
          <w:bCs/>
        </w:rPr>
      </w:pPr>
    </w:p>
    <w:p w14:paraId="2E95D4C1" w14:textId="77777777" w:rsidR="008A4794" w:rsidRDefault="008A4794" w:rsidP="009C3BB4">
      <w:pPr>
        <w:spacing w:after="0" w:line="276" w:lineRule="auto"/>
        <w:jc w:val="both"/>
        <w:rPr>
          <w:bCs/>
        </w:rPr>
      </w:pPr>
    </w:p>
    <w:p w14:paraId="2CDB4DB8" w14:textId="77777777" w:rsidR="00691A1D" w:rsidRPr="008C2193" w:rsidRDefault="00691A1D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C2193">
        <w:rPr>
          <w:rFonts w:ascii="Calibri" w:hAnsi="Calibri" w:cs="Calibri"/>
          <w:sz w:val="20"/>
          <w:szCs w:val="20"/>
        </w:rPr>
        <w:t>Ufficio stampa CNA Lombardia</w:t>
      </w:r>
    </w:p>
    <w:p w14:paraId="74415C9D" w14:textId="77777777" w:rsidR="00691A1D" w:rsidRPr="00DB7FFA" w:rsidRDefault="00691A1D" w:rsidP="00691A1D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B7FFA">
        <w:rPr>
          <w:rFonts w:ascii="Calibri" w:hAnsi="Calibri" w:cs="Calibri"/>
          <w:b/>
          <w:bCs/>
          <w:sz w:val="20"/>
          <w:szCs w:val="20"/>
        </w:rPr>
        <w:t xml:space="preserve">Encanto Public Relations </w:t>
      </w:r>
    </w:p>
    <w:p w14:paraId="0A8AEBE6" w14:textId="77777777" w:rsidR="00DD7E8C" w:rsidRPr="005B4884" w:rsidRDefault="00691A1D" w:rsidP="00C3153D">
      <w:pPr>
        <w:spacing w:after="0" w:line="276" w:lineRule="auto"/>
        <w:rPr>
          <w:rFonts w:ascii="Calibri" w:hAnsi="Calibri" w:cs="Calibri"/>
          <w:sz w:val="20"/>
          <w:szCs w:val="20"/>
        </w:rPr>
      </w:pPr>
      <w:r w:rsidRPr="005807D9">
        <w:rPr>
          <w:rFonts w:ascii="Calibri" w:hAnsi="Calibri" w:cs="Calibri"/>
          <w:sz w:val="20"/>
          <w:szCs w:val="20"/>
        </w:rPr>
        <w:t xml:space="preserve">Isaac Cozzi tel. 3938803139 mail: </w:t>
      </w:r>
      <w:r w:rsidRPr="005B4884">
        <w:rPr>
          <w:rFonts w:ascii="Calibri" w:hAnsi="Calibri" w:cs="Calibri"/>
          <w:sz w:val="20"/>
          <w:szCs w:val="20"/>
        </w:rPr>
        <w:t>isaac.cozzi@encantopr.it</w:t>
      </w:r>
    </w:p>
    <w:sectPr w:rsidR="00DD7E8C" w:rsidRPr="005B4884" w:rsidSect="00692017">
      <w:headerReference w:type="default" r:id="rId12"/>
      <w:pgSz w:w="11906" w:h="16838"/>
      <w:pgMar w:top="22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0CACE" w14:textId="77777777" w:rsidR="00D400B2" w:rsidRDefault="00D400B2" w:rsidP="00223B20">
      <w:pPr>
        <w:spacing w:after="0" w:line="240" w:lineRule="auto"/>
      </w:pPr>
      <w:r>
        <w:separator/>
      </w:r>
    </w:p>
  </w:endnote>
  <w:endnote w:type="continuationSeparator" w:id="0">
    <w:p w14:paraId="48A635B1" w14:textId="77777777" w:rsidR="00D400B2" w:rsidRDefault="00D400B2" w:rsidP="0022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1BDD5" w14:textId="77777777" w:rsidR="00D400B2" w:rsidRDefault="00D400B2" w:rsidP="00223B20">
      <w:pPr>
        <w:spacing w:after="0" w:line="240" w:lineRule="auto"/>
      </w:pPr>
      <w:r>
        <w:separator/>
      </w:r>
    </w:p>
  </w:footnote>
  <w:footnote w:type="continuationSeparator" w:id="0">
    <w:p w14:paraId="1EE5399C" w14:textId="77777777" w:rsidR="00D400B2" w:rsidRDefault="00D400B2" w:rsidP="0022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AFBB" w14:textId="3728A874" w:rsidR="004A7AF8" w:rsidRDefault="004A7AF8" w:rsidP="00223B20">
    <w:pPr>
      <w:pStyle w:val="Intestazione"/>
    </w:pPr>
  </w:p>
  <w:p w14:paraId="2F356A15" w14:textId="300009C9" w:rsidR="004A7AF8" w:rsidRDefault="00692017">
    <w:pPr>
      <w:pStyle w:val="Intestazione"/>
    </w:pPr>
    <w:r>
      <w:rPr>
        <w:noProof/>
      </w:rPr>
      <w:drawing>
        <wp:inline distT="0" distB="0" distL="0" distR="0" wp14:anchorId="6E8A1305" wp14:editId="420887D9">
          <wp:extent cx="2357120" cy="638175"/>
          <wp:effectExtent l="0" t="0" r="5080" b="9525"/>
          <wp:docPr id="644452463" name="Immagine 644452463" descr="Immagine che contiene Carattere, logo, simbol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Carattere, logo, simbolo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1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4A17"/>
    <w:multiLevelType w:val="hybridMultilevel"/>
    <w:tmpl w:val="238E8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25CC"/>
    <w:multiLevelType w:val="hybridMultilevel"/>
    <w:tmpl w:val="6834EF08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361829428">
    <w:abstractNumId w:val="0"/>
  </w:num>
  <w:num w:numId="2" w16cid:durableId="1094209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E6"/>
    <w:rsid w:val="00000B67"/>
    <w:rsid w:val="0001262D"/>
    <w:rsid w:val="000146DE"/>
    <w:rsid w:val="00014893"/>
    <w:rsid w:val="00016A5A"/>
    <w:rsid w:val="00017BC7"/>
    <w:rsid w:val="00022CFE"/>
    <w:rsid w:val="000264C7"/>
    <w:rsid w:val="0003069B"/>
    <w:rsid w:val="00034150"/>
    <w:rsid w:val="000367B9"/>
    <w:rsid w:val="00043739"/>
    <w:rsid w:val="00045FCC"/>
    <w:rsid w:val="0005392E"/>
    <w:rsid w:val="00056988"/>
    <w:rsid w:val="00064D78"/>
    <w:rsid w:val="00067768"/>
    <w:rsid w:val="0006782B"/>
    <w:rsid w:val="0006793A"/>
    <w:rsid w:val="00067AD3"/>
    <w:rsid w:val="000725A3"/>
    <w:rsid w:val="00072AFD"/>
    <w:rsid w:val="0007360F"/>
    <w:rsid w:val="00074CB8"/>
    <w:rsid w:val="00077104"/>
    <w:rsid w:val="000836D7"/>
    <w:rsid w:val="00083820"/>
    <w:rsid w:val="00084CE1"/>
    <w:rsid w:val="000879B2"/>
    <w:rsid w:val="00087AA6"/>
    <w:rsid w:val="0009316A"/>
    <w:rsid w:val="00097099"/>
    <w:rsid w:val="00097B53"/>
    <w:rsid w:val="000A1784"/>
    <w:rsid w:val="000A1851"/>
    <w:rsid w:val="000A3725"/>
    <w:rsid w:val="000B1588"/>
    <w:rsid w:val="000B299F"/>
    <w:rsid w:val="000B4086"/>
    <w:rsid w:val="000B4F78"/>
    <w:rsid w:val="000C28DC"/>
    <w:rsid w:val="000C2C1A"/>
    <w:rsid w:val="000C5B54"/>
    <w:rsid w:val="000D2009"/>
    <w:rsid w:val="000D2B6B"/>
    <w:rsid w:val="000D41FC"/>
    <w:rsid w:val="000D4C5E"/>
    <w:rsid w:val="000E4A8A"/>
    <w:rsid w:val="000F2254"/>
    <w:rsid w:val="000F3933"/>
    <w:rsid w:val="000F475A"/>
    <w:rsid w:val="000F47E6"/>
    <w:rsid w:val="000F535E"/>
    <w:rsid w:val="00100C77"/>
    <w:rsid w:val="001040FD"/>
    <w:rsid w:val="001055FB"/>
    <w:rsid w:val="00106750"/>
    <w:rsid w:val="001153FA"/>
    <w:rsid w:val="00117AE9"/>
    <w:rsid w:val="00124FC0"/>
    <w:rsid w:val="00125010"/>
    <w:rsid w:val="00125B85"/>
    <w:rsid w:val="00132113"/>
    <w:rsid w:val="00136A41"/>
    <w:rsid w:val="00137331"/>
    <w:rsid w:val="0014137C"/>
    <w:rsid w:val="001413E1"/>
    <w:rsid w:val="001474C0"/>
    <w:rsid w:val="00157172"/>
    <w:rsid w:val="00160595"/>
    <w:rsid w:val="00161E1F"/>
    <w:rsid w:val="0017665A"/>
    <w:rsid w:val="00176C2C"/>
    <w:rsid w:val="0017784D"/>
    <w:rsid w:val="00180B28"/>
    <w:rsid w:val="0018275E"/>
    <w:rsid w:val="001858E1"/>
    <w:rsid w:val="00186C8E"/>
    <w:rsid w:val="00190421"/>
    <w:rsid w:val="001905BB"/>
    <w:rsid w:val="00190BC2"/>
    <w:rsid w:val="001A06A6"/>
    <w:rsid w:val="001A286B"/>
    <w:rsid w:val="001A5513"/>
    <w:rsid w:val="001B4E5D"/>
    <w:rsid w:val="001B515D"/>
    <w:rsid w:val="001B7699"/>
    <w:rsid w:val="001C1390"/>
    <w:rsid w:val="001C153F"/>
    <w:rsid w:val="001C17E3"/>
    <w:rsid w:val="001C4721"/>
    <w:rsid w:val="001D1358"/>
    <w:rsid w:val="001D25BE"/>
    <w:rsid w:val="001D4190"/>
    <w:rsid w:val="001E0EB6"/>
    <w:rsid w:val="001E23C9"/>
    <w:rsid w:val="001E2F07"/>
    <w:rsid w:val="001E65A0"/>
    <w:rsid w:val="001F01C3"/>
    <w:rsid w:val="001F0F43"/>
    <w:rsid w:val="001F3376"/>
    <w:rsid w:val="001F36F5"/>
    <w:rsid w:val="001F4034"/>
    <w:rsid w:val="001F477A"/>
    <w:rsid w:val="001F48C9"/>
    <w:rsid w:val="001F4A93"/>
    <w:rsid w:val="00200AA0"/>
    <w:rsid w:val="0020310E"/>
    <w:rsid w:val="00211D9A"/>
    <w:rsid w:val="002162B3"/>
    <w:rsid w:val="00220919"/>
    <w:rsid w:val="00221444"/>
    <w:rsid w:val="002229DA"/>
    <w:rsid w:val="00223B20"/>
    <w:rsid w:val="00224A13"/>
    <w:rsid w:val="00224EB3"/>
    <w:rsid w:val="002346A1"/>
    <w:rsid w:val="00235B4C"/>
    <w:rsid w:val="002414FE"/>
    <w:rsid w:val="002429D2"/>
    <w:rsid w:val="00243F1A"/>
    <w:rsid w:val="00245BD3"/>
    <w:rsid w:val="0025114B"/>
    <w:rsid w:val="00253EAE"/>
    <w:rsid w:val="00254BD2"/>
    <w:rsid w:val="00255F8E"/>
    <w:rsid w:val="00256E49"/>
    <w:rsid w:val="00263C03"/>
    <w:rsid w:val="002677AF"/>
    <w:rsid w:val="002701C8"/>
    <w:rsid w:val="002722B1"/>
    <w:rsid w:val="002729E4"/>
    <w:rsid w:val="00287772"/>
    <w:rsid w:val="0029143A"/>
    <w:rsid w:val="00294BFE"/>
    <w:rsid w:val="00296E7B"/>
    <w:rsid w:val="002A118B"/>
    <w:rsid w:val="002A246B"/>
    <w:rsid w:val="002A333D"/>
    <w:rsid w:val="002B144E"/>
    <w:rsid w:val="002B7081"/>
    <w:rsid w:val="002C2AC8"/>
    <w:rsid w:val="002C5666"/>
    <w:rsid w:val="002C6DF6"/>
    <w:rsid w:val="002D233F"/>
    <w:rsid w:val="002D33D7"/>
    <w:rsid w:val="002D4921"/>
    <w:rsid w:val="002E1DB8"/>
    <w:rsid w:val="002E2DBA"/>
    <w:rsid w:val="002E39BD"/>
    <w:rsid w:val="002E5115"/>
    <w:rsid w:val="002E58FF"/>
    <w:rsid w:val="002E7632"/>
    <w:rsid w:val="002F1C24"/>
    <w:rsid w:val="002F3FFF"/>
    <w:rsid w:val="002F67CD"/>
    <w:rsid w:val="00300E82"/>
    <w:rsid w:val="00302433"/>
    <w:rsid w:val="00306B76"/>
    <w:rsid w:val="00310B0E"/>
    <w:rsid w:val="003126D9"/>
    <w:rsid w:val="00320569"/>
    <w:rsid w:val="00324C94"/>
    <w:rsid w:val="0032722F"/>
    <w:rsid w:val="00331BDE"/>
    <w:rsid w:val="003412A3"/>
    <w:rsid w:val="003508BD"/>
    <w:rsid w:val="003516DD"/>
    <w:rsid w:val="00362029"/>
    <w:rsid w:val="00362CAB"/>
    <w:rsid w:val="00363483"/>
    <w:rsid w:val="00363503"/>
    <w:rsid w:val="00365C5A"/>
    <w:rsid w:val="003672BC"/>
    <w:rsid w:val="00372680"/>
    <w:rsid w:val="003737D3"/>
    <w:rsid w:val="00380023"/>
    <w:rsid w:val="003815E6"/>
    <w:rsid w:val="00385962"/>
    <w:rsid w:val="00387B62"/>
    <w:rsid w:val="00390279"/>
    <w:rsid w:val="00390574"/>
    <w:rsid w:val="00397521"/>
    <w:rsid w:val="003A04AB"/>
    <w:rsid w:val="003A4C76"/>
    <w:rsid w:val="003A5886"/>
    <w:rsid w:val="003B043B"/>
    <w:rsid w:val="003B2961"/>
    <w:rsid w:val="003B4D1B"/>
    <w:rsid w:val="003B734E"/>
    <w:rsid w:val="003C1D4D"/>
    <w:rsid w:val="003C29A4"/>
    <w:rsid w:val="003C367B"/>
    <w:rsid w:val="003D14B0"/>
    <w:rsid w:val="003D2D13"/>
    <w:rsid w:val="003D2D29"/>
    <w:rsid w:val="003D3430"/>
    <w:rsid w:val="003D56F4"/>
    <w:rsid w:val="003E0BDA"/>
    <w:rsid w:val="003E4479"/>
    <w:rsid w:val="003E64AE"/>
    <w:rsid w:val="003E7A2D"/>
    <w:rsid w:val="003F4BCC"/>
    <w:rsid w:val="003F7E71"/>
    <w:rsid w:val="00401C36"/>
    <w:rsid w:val="00401EC3"/>
    <w:rsid w:val="00402CBD"/>
    <w:rsid w:val="004051E2"/>
    <w:rsid w:val="004101FD"/>
    <w:rsid w:val="004103D7"/>
    <w:rsid w:val="00424ED3"/>
    <w:rsid w:val="0042725C"/>
    <w:rsid w:val="00427719"/>
    <w:rsid w:val="0043265A"/>
    <w:rsid w:val="00432B87"/>
    <w:rsid w:val="00437C54"/>
    <w:rsid w:val="00440092"/>
    <w:rsid w:val="00454416"/>
    <w:rsid w:val="00454577"/>
    <w:rsid w:val="00456313"/>
    <w:rsid w:val="00467001"/>
    <w:rsid w:val="00467748"/>
    <w:rsid w:val="00467C56"/>
    <w:rsid w:val="004769E2"/>
    <w:rsid w:val="00481164"/>
    <w:rsid w:val="004824F7"/>
    <w:rsid w:val="004877CC"/>
    <w:rsid w:val="004879EE"/>
    <w:rsid w:val="0049230A"/>
    <w:rsid w:val="00497647"/>
    <w:rsid w:val="004A11B8"/>
    <w:rsid w:val="004A2D15"/>
    <w:rsid w:val="004A7AF8"/>
    <w:rsid w:val="004B5CD6"/>
    <w:rsid w:val="004C2388"/>
    <w:rsid w:val="004C48BF"/>
    <w:rsid w:val="004C7B0D"/>
    <w:rsid w:val="004D26A7"/>
    <w:rsid w:val="004D2AC9"/>
    <w:rsid w:val="004D425D"/>
    <w:rsid w:val="004D4406"/>
    <w:rsid w:val="004D71CC"/>
    <w:rsid w:val="004E448F"/>
    <w:rsid w:val="004E630B"/>
    <w:rsid w:val="004E6DA6"/>
    <w:rsid w:val="004F2374"/>
    <w:rsid w:val="004F5419"/>
    <w:rsid w:val="004F706A"/>
    <w:rsid w:val="00500995"/>
    <w:rsid w:val="0050598E"/>
    <w:rsid w:val="005068F3"/>
    <w:rsid w:val="00507E93"/>
    <w:rsid w:val="00515B31"/>
    <w:rsid w:val="00516D8C"/>
    <w:rsid w:val="00521017"/>
    <w:rsid w:val="00521948"/>
    <w:rsid w:val="005260D4"/>
    <w:rsid w:val="00526B7E"/>
    <w:rsid w:val="00530E8B"/>
    <w:rsid w:val="00530E96"/>
    <w:rsid w:val="00536B9F"/>
    <w:rsid w:val="00537678"/>
    <w:rsid w:val="005473F3"/>
    <w:rsid w:val="005509B0"/>
    <w:rsid w:val="00551C2B"/>
    <w:rsid w:val="00554E36"/>
    <w:rsid w:val="00560D69"/>
    <w:rsid w:val="00561B54"/>
    <w:rsid w:val="00563FAF"/>
    <w:rsid w:val="00571985"/>
    <w:rsid w:val="00574010"/>
    <w:rsid w:val="005807D9"/>
    <w:rsid w:val="00582E5F"/>
    <w:rsid w:val="00583C84"/>
    <w:rsid w:val="005B0540"/>
    <w:rsid w:val="005B1E2A"/>
    <w:rsid w:val="005B35FC"/>
    <w:rsid w:val="005B4884"/>
    <w:rsid w:val="005B7035"/>
    <w:rsid w:val="005C0954"/>
    <w:rsid w:val="005D01BF"/>
    <w:rsid w:val="005D171D"/>
    <w:rsid w:val="005E18F1"/>
    <w:rsid w:val="005E23B6"/>
    <w:rsid w:val="005F4406"/>
    <w:rsid w:val="005F6528"/>
    <w:rsid w:val="006066B5"/>
    <w:rsid w:val="00606AD0"/>
    <w:rsid w:val="00607285"/>
    <w:rsid w:val="00617681"/>
    <w:rsid w:val="00617B82"/>
    <w:rsid w:val="006225FF"/>
    <w:rsid w:val="0062296A"/>
    <w:rsid w:val="00624018"/>
    <w:rsid w:val="00625432"/>
    <w:rsid w:val="00632117"/>
    <w:rsid w:val="006442AF"/>
    <w:rsid w:val="00644CD3"/>
    <w:rsid w:val="00645307"/>
    <w:rsid w:val="00645551"/>
    <w:rsid w:val="00647504"/>
    <w:rsid w:val="0065001A"/>
    <w:rsid w:val="00651380"/>
    <w:rsid w:val="00654419"/>
    <w:rsid w:val="006560CB"/>
    <w:rsid w:val="0065665A"/>
    <w:rsid w:val="00661AA9"/>
    <w:rsid w:val="00664ADF"/>
    <w:rsid w:val="006651E9"/>
    <w:rsid w:val="006770A5"/>
    <w:rsid w:val="00681153"/>
    <w:rsid w:val="00682334"/>
    <w:rsid w:val="00682F03"/>
    <w:rsid w:val="006865E3"/>
    <w:rsid w:val="006877B1"/>
    <w:rsid w:val="00687899"/>
    <w:rsid w:val="00687903"/>
    <w:rsid w:val="00691A1D"/>
    <w:rsid w:val="00692017"/>
    <w:rsid w:val="006934C3"/>
    <w:rsid w:val="006961B5"/>
    <w:rsid w:val="00696499"/>
    <w:rsid w:val="006A05A7"/>
    <w:rsid w:val="006A0644"/>
    <w:rsid w:val="006A33F9"/>
    <w:rsid w:val="006B079E"/>
    <w:rsid w:val="006B18BB"/>
    <w:rsid w:val="006B3FBB"/>
    <w:rsid w:val="006C036C"/>
    <w:rsid w:val="006C09A5"/>
    <w:rsid w:val="006C11F1"/>
    <w:rsid w:val="006C1A83"/>
    <w:rsid w:val="006C2F34"/>
    <w:rsid w:val="006C3157"/>
    <w:rsid w:val="006C614B"/>
    <w:rsid w:val="006C6845"/>
    <w:rsid w:val="006C7444"/>
    <w:rsid w:val="006C7FFC"/>
    <w:rsid w:val="006D042B"/>
    <w:rsid w:val="006D68DB"/>
    <w:rsid w:val="006D6F63"/>
    <w:rsid w:val="006D6F98"/>
    <w:rsid w:val="006E0529"/>
    <w:rsid w:val="006E30A1"/>
    <w:rsid w:val="006E43B6"/>
    <w:rsid w:val="006E4877"/>
    <w:rsid w:val="006E5843"/>
    <w:rsid w:val="006E58FD"/>
    <w:rsid w:val="006F0795"/>
    <w:rsid w:val="006F1BB7"/>
    <w:rsid w:val="006F3A30"/>
    <w:rsid w:val="006F474B"/>
    <w:rsid w:val="00704784"/>
    <w:rsid w:val="007069E3"/>
    <w:rsid w:val="007078B9"/>
    <w:rsid w:val="00711D6C"/>
    <w:rsid w:val="0072143D"/>
    <w:rsid w:val="00722373"/>
    <w:rsid w:val="0073540A"/>
    <w:rsid w:val="00743995"/>
    <w:rsid w:val="00743C0D"/>
    <w:rsid w:val="00745A00"/>
    <w:rsid w:val="00747E3B"/>
    <w:rsid w:val="007578F3"/>
    <w:rsid w:val="00762AFF"/>
    <w:rsid w:val="00763A6F"/>
    <w:rsid w:val="00766634"/>
    <w:rsid w:val="0077113A"/>
    <w:rsid w:val="007719D5"/>
    <w:rsid w:val="00774AFC"/>
    <w:rsid w:val="00781FF8"/>
    <w:rsid w:val="007853CE"/>
    <w:rsid w:val="007A2A16"/>
    <w:rsid w:val="007A4F74"/>
    <w:rsid w:val="007B0060"/>
    <w:rsid w:val="007B2DAE"/>
    <w:rsid w:val="007B5301"/>
    <w:rsid w:val="007B57C1"/>
    <w:rsid w:val="007B7F5A"/>
    <w:rsid w:val="007C16C3"/>
    <w:rsid w:val="007C4037"/>
    <w:rsid w:val="007E38EE"/>
    <w:rsid w:val="007E3B9C"/>
    <w:rsid w:val="007E7C21"/>
    <w:rsid w:val="007E7E00"/>
    <w:rsid w:val="007F211D"/>
    <w:rsid w:val="007F2539"/>
    <w:rsid w:val="007F4910"/>
    <w:rsid w:val="007F6883"/>
    <w:rsid w:val="008114C5"/>
    <w:rsid w:val="00821C3B"/>
    <w:rsid w:val="0082313F"/>
    <w:rsid w:val="008315E6"/>
    <w:rsid w:val="008322FF"/>
    <w:rsid w:val="00841380"/>
    <w:rsid w:val="00846264"/>
    <w:rsid w:val="00847706"/>
    <w:rsid w:val="008539D1"/>
    <w:rsid w:val="008541FF"/>
    <w:rsid w:val="008604A3"/>
    <w:rsid w:val="008642C2"/>
    <w:rsid w:val="00871ACD"/>
    <w:rsid w:val="0087223B"/>
    <w:rsid w:val="00880209"/>
    <w:rsid w:val="00880717"/>
    <w:rsid w:val="00880CEA"/>
    <w:rsid w:val="00880E5F"/>
    <w:rsid w:val="008825B9"/>
    <w:rsid w:val="00884D32"/>
    <w:rsid w:val="00885BA4"/>
    <w:rsid w:val="00890ABB"/>
    <w:rsid w:val="008919D8"/>
    <w:rsid w:val="00895665"/>
    <w:rsid w:val="00896E3D"/>
    <w:rsid w:val="008A12D4"/>
    <w:rsid w:val="008A167D"/>
    <w:rsid w:val="008A4794"/>
    <w:rsid w:val="008A5A0F"/>
    <w:rsid w:val="008A5E8E"/>
    <w:rsid w:val="008B3393"/>
    <w:rsid w:val="008B40B0"/>
    <w:rsid w:val="008B6867"/>
    <w:rsid w:val="008B73ED"/>
    <w:rsid w:val="008B78D7"/>
    <w:rsid w:val="008C2193"/>
    <w:rsid w:val="008D074A"/>
    <w:rsid w:val="008D0CEE"/>
    <w:rsid w:val="008D36EC"/>
    <w:rsid w:val="008E4C5E"/>
    <w:rsid w:val="008E5D85"/>
    <w:rsid w:val="008E6A56"/>
    <w:rsid w:val="008E7C2A"/>
    <w:rsid w:val="008F1482"/>
    <w:rsid w:val="008F1C8B"/>
    <w:rsid w:val="008F3FE6"/>
    <w:rsid w:val="00911E05"/>
    <w:rsid w:val="00915019"/>
    <w:rsid w:val="00916B6A"/>
    <w:rsid w:val="00917F3A"/>
    <w:rsid w:val="00934332"/>
    <w:rsid w:val="00940B9B"/>
    <w:rsid w:val="00941187"/>
    <w:rsid w:val="00941F69"/>
    <w:rsid w:val="009461A4"/>
    <w:rsid w:val="00950E0F"/>
    <w:rsid w:val="009513B1"/>
    <w:rsid w:val="0095763D"/>
    <w:rsid w:val="009632A7"/>
    <w:rsid w:val="00972C60"/>
    <w:rsid w:val="00973DB8"/>
    <w:rsid w:val="00974390"/>
    <w:rsid w:val="00976433"/>
    <w:rsid w:val="00984633"/>
    <w:rsid w:val="00985E71"/>
    <w:rsid w:val="009863C7"/>
    <w:rsid w:val="009907EF"/>
    <w:rsid w:val="009A7D50"/>
    <w:rsid w:val="009B3E1D"/>
    <w:rsid w:val="009B5221"/>
    <w:rsid w:val="009B5C1D"/>
    <w:rsid w:val="009B69F3"/>
    <w:rsid w:val="009C1BD5"/>
    <w:rsid w:val="009C2EB8"/>
    <w:rsid w:val="009C3BB4"/>
    <w:rsid w:val="009C7EF9"/>
    <w:rsid w:val="009D156C"/>
    <w:rsid w:val="009D1DD0"/>
    <w:rsid w:val="009D29FE"/>
    <w:rsid w:val="009D40B0"/>
    <w:rsid w:val="009D61EE"/>
    <w:rsid w:val="009E5630"/>
    <w:rsid w:val="009E68A3"/>
    <w:rsid w:val="009F1986"/>
    <w:rsid w:val="009F7741"/>
    <w:rsid w:val="00A0025B"/>
    <w:rsid w:val="00A00853"/>
    <w:rsid w:val="00A10F01"/>
    <w:rsid w:val="00A11C77"/>
    <w:rsid w:val="00A13086"/>
    <w:rsid w:val="00A1759F"/>
    <w:rsid w:val="00A1772A"/>
    <w:rsid w:val="00A20F25"/>
    <w:rsid w:val="00A218A3"/>
    <w:rsid w:val="00A2730B"/>
    <w:rsid w:val="00A311BD"/>
    <w:rsid w:val="00A31729"/>
    <w:rsid w:val="00A345BE"/>
    <w:rsid w:val="00A37A15"/>
    <w:rsid w:val="00A4021C"/>
    <w:rsid w:val="00A4405E"/>
    <w:rsid w:val="00A44B10"/>
    <w:rsid w:val="00A5386B"/>
    <w:rsid w:val="00A56F36"/>
    <w:rsid w:val="00A5748E"/>
    <w:rsid w:val="00A77E67"/>
    <w:rsid w:val="00A87D3B"/>
    <w:rsid w:val="00A9494A"/>
    <w:rsid w:val="00A95B2A"/>
    <w:rsid w:val="00AA0080"/>
    <w:rsid w:val="00AA029C"/>
    <w:rsid w:val="00AA30EF"/>
    <w:rsid w:val="00AA310D"/>
    <w:rsid w:val="00AA38E9"/>
    <w:rsid w:val="00AA61B9"/>
    <w:rsid w:val="00AB365C"/>
    <w:rsid w:val="00AB7595"/>
    <w:rsid w:val="00AB7ACB"/>
    <w:rsid w:val="00AC16FC"/>
    <w:rsid w:val="00AC7951"/>
    <w:rsid w:val="00AD01FE"/>
    <w:rsid w:val="00AD1BAB"/>
    <w:rsid w:val="00AD601E"/>
    <w:rsid w:val="00AD635F"/>
    <w:rsid w:val="00AE3E9A"/>
    <w:rsid w:val="00AE7040"/>
    <w:rsid w:val="00AE7B32"/>
    <w:rsid w:val="00AF02FB"/>
    <w:rsid w:val="00AF1453"/>
    <w:rsid w:val="00AF204B"/>
    <w:rsid w:val="00AF3BB6"/>
    <w:rsid w:val="00B0132C"/>
    <w:rsid w:val="00B013FC"/>
    <w:rsid w:val="00B03C66"/>
    <w:rsid w:val="00B05148"/>
    <w:rsid w:val="00B0798F"/>
    <w:rsid w:val="00B113AB"/>
    <w:rsid w:val="00B1710B"/>
    <w:rsid w:val="00B203D5"/>
    <w:rsid w:val="00B20C99"/>
    <w:rsid w:val="00B2114F"/>
    <w:rsid w:val="00B2629D"/>
    <w:rsid w:val="00B26DCA"/>
    <w:rsid w:val="00B305B5"/>
    <w:rsid w:val="00B3383A"/>
    <w:rsid w:val="00B37D19"/>
    <w:rsid w:val="00B4087F"/>
    <w:rsid w:val="00B42606"/>
    <w:rsid w:val="00B43329"/>
    <w:rsid w:val="00B44634"/>
    <w:rsid w:val="00B44C69"/>
    <w:rsid w:val="00B45570"/>
    <w:rsid w:val="00B46D3F"/>
    <w:rsid w:val="00B471F8"/>
    <w:rsid w:val="00B4768F"/>
    <w:rsid w:val="00B47C3D"/>
    <w:rsid w:val="00B50373"/>
    <w:rsid w:val="00B52EB2"/>
    <w:rsid w:val="00B72C4A"/>
    <w:rsid w:val="00B76FA4"/>
    <w:rsid w:val="00B82E0E"/>
    <w:rsid w:val="00B86F53"/>
    <w:rsid w:val="00B90461"/>
    <w:rsid w:val="00B93D00"/>
    <w:rsid w:val="00B94BD5"/>
    <w:rsid w:val="00BA1C8E"/>
    <w:rsid w:val="00BB489E"/>
    <w:rsid w:val="00BC1CFE"/>
    <w:rsid w:val="00BC1EA2"/>
    <w:rsid w:val="00BC5776"/>
    <w:rsid w:val="00BC659A"/>
    <w:rsid w:val="00BD0678"/>
    <w:rsid w:val="00BD1461"/>
    <w:rsid w:val="00BD20B2"/>
    <w:rsid w:val="00BD4532"/>
    <w:rsid w:val="00BD5172"/>
    <w:rsid w:val="00BD795D"/>
    <w:rsid w:val="00BE0E38"/>
    <w:rsid w:val="00BE5472"/>
    <w:rsid w:val="00BE78C6"/>
    <w:rsid w:val="00BF6719"/>
    <w:rsid w:val="00C03D80"/>
    <w:rsid w:val="00C04FF8"/>
    <w:rsid w:val="00C060A0"/>
    <w:rsid w:val="00C13E8F"/>
    <w:rsid w:val="00C227B1"/>
    <w:rsid w:val="00C22863"/>
    <w:rsid w:val="00C23535"/>
    <w:rsid w:val="00C3153D"/>
    <w:rsid w:val="00C3360A"/>
    <w:rsid w:val="00C338A9"/>
    <w:rsid w:val="00C35F9C"/>
    <w:rsid w:val="00C37535"/>
    <w:rsid w:val="00C41EAD"/>
    <w:rsid w:val="00C43582"/>
    <w:rsid w:val="00C45476"/>
    <w:rsid w:val="00C47478"/>
    <w:rsid w:val="00C50B0A"/>
    <w:rsid w:val="00C5683E"/>
    <w:rsid w:val="00C62C91"/>
    <w:rsid w:val="00C64139"/>
    <w:rsid w:val="00C65AE5"/>
    <w:rsid w:val="00C674A1"/>
    <w:rsid w:val="00C70CB2"/>
    <w:rsid w:val="00C714A4"/>
    <w:rsid w:val="00C7478A"/>
    <w:rsid w:val="00C763C7"/>
    <w:rsid w:val="00C81011"/>
    <w:rsid w:val="00C815BF"/>
    <w:rsid w:val="00C817F3"/>
    <w:rsid w:val="00C81F4D"/>
    <w:rsid w:val="00C847C1"/>
    <w:rsid w:val="00C85A7C"/>
    <w:rsid w:val="00C85B46"/>
    <w:rsid w:val="00C91D89"/>
    <w:rsid w:val="00C934AF"/>
    <w:rsid w:val="00CA1763"/>
    <w:rsid w:val="00CA2736"/>
    <w:rsid w:val="00CA549C"/>
    <w:rsid w:val="00CA6EAC"/>
    <w:rsid w:val="00CA77C2"/>
    <w:rsid w:val="00CA78DE"/>
    <w:rsid w:val="00CB0F4D"/>
    <w:rsid w:val="00CB23F5"/>
    <w:rsid w:val="00CB306F"/>
    <w:rsid w:val="00CB3D43"/>
    <w:rsid w:val="00CB4DF5"/>
    <w:rsid w:val="00CB4E4E"/>
    <w:rsid w:val="00CB54FC"/>
    <w:rsid w:val="00CB626F"/>
    <w:rsid w:val="00CB7F74"/>
    <w:rsid w:val="00CC01E3"/>
    <w:rsid w:val="00CC2508"/>
    <w:rsid w:val="00CC4868"/>
    <w:rsid w:val="00CD0C9B"/>
    <w:rsid w:val="00CD1990"/>
    <w:rsid w:val="00CE1793"/>
    <w:rsid w:val="00CE32C3"/>
    <w:rsid w:val="00CE4D2B"/>
    <w:rsid w:val="00CF1C62"/>
    <w:rsid w:val="00CF3709"/>
    <w:rsid w:val="00D02FCC"/>
    <w:rsid w:val="00D03FF3"/>
    <w:rsid w:val="00D06360"/>
    <w:rsid w:val="00D06F45"/>
    <w:rsid w:val="00D16F0C"/>
    <w:rsid w:val="00D326CA"/>
    <w:rsid w:val="00D33EAC"/>
    <w:rsid w:val="00D345F5"/>
    <w:rsid w:val="00D34816"/>
    <w:rsid w:val="00D360A0"/>
    <w:rsid w:val="00D400B2"/>
    <w:rsid w:val="00D57715"/>
    <w:rsid w:val="00D61072"/>
    <w:rsid w:val="00D628AC"/>
    <w:rsid w:val="00D7145D"/>
    <w:rsid w:val="00D72666"/>
    <w:rsid w:val="00D80D83"/>
    <w:rsid w:val="00D852B8"/>
    <w:rsid w:val="00D92DA5"/>
    <w:rsid w:val="00D93936"/>
    <w:rsid w:val="00D94A19"/>
    <w:rsid w:val="00DA0D35"/>
    <w:rsid w:val="00DA283D"/>
    <w:rsid w:val="00DA4DE2"/>
    <w:rsid w:val="00DB02B1"/>
    <w:rsid w:val="00DB0C0C"/>
    <w:rsid w:val="00DB41A1"/>
    <w:rsid w:val="00DB4BCD"/>
    <w:rsid w:val="00DB6C8A"/>
    <w:rsid w:val="00DB7FFA"/>
    <w:rsid w:val="00DC3B1C"/>
    <w:rsid w:val="00DC453C"/>
    <w:rsid w:val="00DD7E8C"/>
    <w:rsid w:val="00DE4875"/>
    <w:rsid w:val="00DE749B"/>
    <w:rsid w:val="00DF7279"/>
    <w:rsid w:val="00E02496"/>
    <w:rsid w:val="00E105C2"/>
    <w:rsid w:val="00E16A66"/>
    <w:rsid w:val="00E22E07"/>
    <w:rsid w:val="00E3156F"/>
    <w:rsid w:val="00E37123"/>
    <w:rsid w:val="00E4010E"/>
    <w:rsid w:val="00E4010F"/>
    <w:rsid w:val="00E54371"/>
    <w:rsid w:val="00E546C6"/>
    <w:rsid w:val="00E62679"/>
    <w:rsid w:val="00E630B5"/>
    <w:rsid w:val="00E66679"/>
    <w:rsid w:val="00E7155D"/>
    <w:rsid w:val="00E7290E"/>
    <w:rsid w:val="00E84A0B"/>
    <w:rsid w:val="00E855F4"/>
    <w:rsid w:val="00E87E35"/>
    <w:rsid w:val="00E902B4"/>
    <w:rsid w:val="00E91777"/>
    <w:rsid w:val="00E927A3"/>
    <w:rsid w:val="00E937B7"/>
    <w:rsid w:val="00E9471F"/>
    <w:rsid w:val="00E950F1"/>
    <w:rsid w:val="00E9665B"/>
    <w:rsid w:val="00EA44C0"/>
    <w:rsid w:val="00EA612F"/>
    <w:rsid w:val="00EB05B2"/>
    <w:rsid w:val="00EB1B6F"/>
    <w:rsid w:val="00EB2BDB"/>
    <w:rsid w:val="00EB3008"/>
    <w:rsid w:val="00EB39D2"/>
    <w:rsid w:val="00EB3CCC"/>
    <w:rsid w:val="00EB6472"/>
    <w:rsid w:val="00EB6915"/>
    <w:rsid w:val="00EC1DAB"/>
    <w:rsid w:val="00EC39DF"/>
    <w:rsid w:val="00ED11D6"/>
    <w:rsid w:val="00ED332A"/>
    <w:rsid w:val="00EE25FE"/>
    <w:rsid w:val="00EE2807"/>
    <w:rsid w:val="00EF3671"/>
    <w:rsid w:val="00F01304"/>
    <w:rsid w:val="00F0130A"/>
    <w:rsid w:val="00F02E4B"/>
    <w:rsid w:val="00F03F75"/>
    <w:rsid w:val="00F11320"/>
    <w:rsid w:val="00F14040"/>
    <w:rsid w:val="00F16148"/>
    <w:rsid w:val="00F16620"/>
    <w:rsid w:val="00F21B1D"/>
    <w:rsid w:val="00F2234E"/>
    <w:rsid w:val="00F243F7"/>
    <w:rsid w:val="00F25C86"/>
    <w:rsid w:val="00F268C9"/>
    <w:rsid w:val="00F3044E"/>
    <w:rsid w:val="00F30FDA"/>
    <w:rsid w:val="00F31FEF"/>
    <w:rsid w:val="00F328CE"/>
    <w:rsid w:val="00F33939"/>
    <w:rsid w:val="00F33EEF"/>
    <w:rsid w:val="00F409A1"/>
    <w:rsid w:val="00F40BE3"/>
    <w:rsid w:val="00F41010"/>
    <w:rsid w:val="00F42690"/>
    <w:rsid w:val="00F4519F"/>
    <w:rsid w:val="00F46B7D"/>
    <w:rsid w:val="00F5531B"/>
    <w:rsid w:val="00F555B9"/>
    <w:rsid w:val="00F609A7"/>
    <w:rsid w:val="00F67522"/>
    <w:rsid w:val="00F67B50"/>
    <w:rsid w:val="00F7425C"/>
    <w:rsid w:val="00F75FEC"/>
    <w:rsid w:val="00F7629A"/>
    <w:rsid w:val="00F77463"/>
    <w:rsid w:val="00F77F4D"/>
    <w:rsid w:val="00F8686A"/>
    <w:rsid w:val="00F87F21"/>
    <w:rsid w:val="00F91343"/>
    <w:rsid w:val="00F9342B"/>
    <w:rsid w:val="00F94DDA"/>
    <w:rsid w:val="00F950E7"/>
    <w:rsid w:val="00F979AC"/>
    <w:rsid w:val="00FA2BE5"/>
    <w:rsid w:val="00FA5BC0"/>
    <w:rsid w:val="00FA6089"/>
    <w:rsid w:val="00FB137E"/>
    <w:rsid w:val="00FB65A5"/>
    <w:rsid w:val="00FC112B"/>
    <w:rsid w:val="00FC5A14"/>
    <w:rsid w:val="00FC65C5"/>
    <w:rsid w:val="00FD03B1"/>
    <w:rsid w:val="00FE1828"/>
    <w:rsid w:val="00FE1FEC"/>
    <w:rsid w:val="00FE66F4"/>
    <w:rsid w:val="00FE7735"/>
    <w:rsid w:val="00FE7B6A"/>
    <w:rsid w:val="00FF1908"/>
    <w:rsid w:val="00FF65A9"/>
    <w:rsid w:val="71C9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87C5E"/>
  <w15:docId w15:val="{7DDA0261-E794-48B2-BD4B-99BEBD9A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20"/>
  </w:style>
  <w:style w:type="paragraph" w:styleId="Pidipagina">
    <w:name w:val="footer"/>
    <w:basedOn w:val="Normale"/>
    <w:link w:val="Pidipagina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20"/>
  </w:style>
  <w:style w:type="character" w:styleId="Collegamentoipertestuale">
    <w:name w:val="Hyperlink"/>
    <w:basedOn w:val="Carpredefinitoparagrafo"/>
    <w:unhideWhenUsed/>
    <w:rsid w:val="00223B2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23B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04A3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D25B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E5115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38596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3E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nalombardia.it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44CFC10160F54F83CE913E67FB939A" ma:contentTypeVersion="11" ma:contentTypeDescription="Creare un nuovo documento." ma:contentTypeScope="" ma:versionID="6cc7a96dda2e389c3e09120b75e232bd">
  <xsd:schema xmlns:xsd="http://www.w3.org/2001/XMLSchema" xmlns:xs="http://www.w3.org/2001/XMLSchema" xmlns:p="http://schemas.microsoft.com/office/2006/metadata/properties" xmlns:ns3="14f18915-dfff-4c06-b216-06ced394df4b" targetNamespace="http://schemas.microsoft.com/office/2006/metadata/properties" ma:root="true" ma:fieldsID="1d41a94ceb35f729bfd175ce919fa2bb" ns3:_="">
    <xsd:import namespace="14f18915-dfff-4c06-b216-06ced394df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8915-dfff-4c06-b216-06ced394d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0037ED-66D0-41C3-8B12-4FB2471B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985982-9457-4431-85EB-1EAFEE11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8915-dfff-4c06-b216-06ced394d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81F960-3BDA-4249-AC12-CF83870EBF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3306C7-0DD4-42A8-9EF5-3DC5EC49CE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Postazione 4</cp:lastModifiedBy>
  <cp:revision>10</cp:revision>
  <cp:lastPrinted>2022-01-14T09:25:00Z</cp:lastPrinted>
  <dcterms:created xsi:type="dcterms:W3CDTF">2024-08-27T13:23:00Z</dcterms:created>
  <dcterms:modified xsi:type="dcterms:W3CDTF">2024-08-28T06:50:00Z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0x0101008244CFC10160F54F83CE913E67FB939A</vt:lpwstr>
  </property>
</Properties>
</file>