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D6DED" w14:textId="0DCBBBDE" w:rsidR="00593575" w:rsidRPr="00593575" w:rsidRDefault="00593575" w:rsidP="007A0764">
      <w:pPr>
        <w:spacing w:after="0" w:line="276" w:lineRule="auto"/>
        <w:ind w:right="-285" w:hanging="284"/>
        <w:jc w:val="center"/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>Trasferta</w:t>
      </w:r>
      <w:r w:rsidRPr="00593575"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 organizzata da CNA Lombardia </w:t>
      </w:r>
      <w:r w:rsidR="008454D0"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>e</w:t>
      </w:r>
      <w:r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93575">
        <w:rPr>
          <w:rStyle w:val="Enfasicorsivo"/>
          <w:rFonts w:cstheme="minorHAnsi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>Handwerk International Baden-Württemberg</w:t>
      </w:r>
    </w:p>
    <w:p w14:paraId="4E7A5781" w14:textId="77777777" w:rsidR="00593575" w:rsidRPr="00593575" w:rsidRDefault="00593575" w:rsidP="007A0764">
      <w:pPr>
        <w:spacing w:after="0" w:line="276" w:lineRule="auto"/>
        <w:ind w:right="-285" w:hanging="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561BC183" w14:textId="4ACA5060" w:rsidR="00215B48" w:rsidRPr="007A0764" w:rsidRDefault="00215B48" w:rsidP="007A0764">
      <w:pPr>
        <w:spacing w:after="0" w:line="276" w:lineRule="auto"/>
        <w:ind w:right="-285" w:hanging="284"/>
        <w:jc w:val="center"/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</w:pPr>
      <w:r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Missione in Germania per l</w:t>
      </w:r>
      <w:r w:rsidR="00F776C8"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e imprese </w:t>
      </w:r>
      <w:r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artigiane della Lombardia</w:t>
      </w:r>
      <w:r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br/>
        <w:t xml:space="preserve">Incontro a Stoccarda </w:t>
      </w:r>
      <w:r w:rsid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con </w:t>
      </w:r>
      <w:r w:rsidR="00F0039B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le</w:t>
      </w:r>
      <w:r w:rsid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 collegh</w:t>
      </w:r>
      <w:r w:rsidR="00F0039B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e</w:t>
      </w:r>
      <w:r w:rsid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 </w:t>
      </w:r>
      <w:r w:rsidR="00F0039B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tedesche </w:t>
      </w:r>
      <w:r w:rsidR="00FE24A1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sul</w:t>
      </w:r>
      <w:r w:rsidR="00530342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 rilancio</w:t>
      </w:r>
      <w:r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 </w:t>
      </w:r>
      <w:r w:rsidR="00530342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br/>
        <w:t xml:space="preserve">della </w:t>
      </w:r>
      <w:r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cooperazione </w:t>
      </w:r>
      <w:r w:rsidR="00FE24A1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 xml:space="preserve">internazionale </w:t>
      </w:r>
      <w:r w:rsidRPr="007A0764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su</w:t>
      </w:r>
      <w:r w:rsidR="00530342">
        <w:rPr>
          <w:rStyle w:val="Enfasicorsivo"/>
          <w:rFonts w:cstheme="minorHAnsi"/>
          <w:b/>
          <w:bCs/>
          <w:i w:val="0"/>
          <w:iCs w:val="0"/>
          <w:sz w:val="38"/>
          <w:szCs w:val="38"/>
          <w:bdr w:val="none" w:sz="0" w:space="0" w:color="auto" w:frame="1"/>
          <w:shd w:val="clear" w:color="auto" w:fill="FFFFFF"/>
        </w:rPr>
        <w:t>lla sostenibilità</w:t>
      </w:r>
    </w:p>
    <w:p w14:paraId="527BF6E6" w14:textId="77777777" w:rsidR="00DD7E8C" w:rsidRDefault="00DD7E8C" w:rsidP="00DD7E8C">
      <w:pPr>
        <w:spacing w:after="0" w:line="276" w:lineRule="auto"/>
        <w:ind w:left="-284"/>
        <w:jc w:val="center"/>
        <w:rPr>
          <w:rStyle w:val="Enfasicorsivo"/>
          <w:rFonts w:cstheme="minorHAnsi"/>
          <w:b/>
          <w:bCs/>
          <w:i w:val="0"/>
          <w:iCs w:val="0"/>
          <w:sz w:val="12"/>
          <w:szCs w:val="12"/>
          <w:bdr w:val="none" w:sz="0" w:space="0" w:color="auto" w:frame="1"/>
          <w:shd w:val="clear" w:color="auto" w:fill="FFFFFF"/>
        </w:rPr>
      </w:pPr>
    </w:p>
    <w:p w14:paraId="27DADB4F" w14:textId="1AB22171" w:rsidR="007A0764" w:rsidRDefault="00EF44D7" w:rsidP="007A0764">
      <w:pPr>
        <w:pStyle w:val="Paragrafoelenco"/>
        <w:numPr>
          <w:ilvl w:val="0"/>
          <w:numId w:val="3"/>
        </w:numPr>
        <w:spacing w:after="0" w:line="276" w:lineRule="auto"/>
        <w:jc w:val="center"/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</w:pPr>
      <w:r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La</w:t>
      </w:r>
      <w:r w:rsidR="00215B48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 Lombardia 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è la Regione in Europa che è cresciuta di più dal 2019 al 2023</w:t>
      </w:r>
      <w:r w:rsidR="002447CF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: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2447CF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br/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+5,5%</w:t>
      </w:r>
      <w:r w:rsidR="002447CF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 di PIL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, mentre il Baden-Württemberg ha fatto registrare -1%</w:t>
      </w:r>
    </w:p>
    <w:p w14:paraId="4A1E09FB" w14:textId="77777777" w:rsidR="0010265C" w:rsidRPr="0010265C" w:rsidRDefault="0010265C" w:rsidP="0010265C">
      <w:pPr>
        <w:pStyle w:val="Paragrafoelenco"/>
        <w:spacing w:after="0" w:line="276" w:lineRule="auto"/>
        <w:ind w:left="578"/>
        <w:rPr>
          <w:rStyle w:val="Enfasicorsivo"/>
          <w:rFonts w:cstheme="minorHAnsi"/>
          <w:sz w:val="4"/>
          <w:szCs w:val="4"/>
          <w:bdr w:val="none" w:sz="0" w:space="0" w:color="auto" w:frame="1"/>
          <w:shd w:val="clear" w:color="auto" w:fill="FFFFFF"/>
        </w:rPr>
      </w:pPr>
    </w:p>
    <w:p w14:paraId="2B06B7A3" w14:textId="536F9A6F" w:rsidR="00107B99" w:rsidRPr="007A0764" w:rsidRDefault="00B3727A" w:rsidP="00B3727A">
      <w:pPr>
        <w:pStyle w:val="Paragrafoelenco"/>
        <w:numPr>
          <w:ilvl w:val="0"/>
          <w:numId w:val="3"/>
        </w:numPr>
        <w:spacing w:after="0" w:line="276" w:lineRule="auto"/>
        <w:jc w:val="center"/>
        <w:rPr>
          <w:rFonts w:cstheme="minorHAnsi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E’ 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la regione più attiva commercialmente con la Germania: nel </w:t>
      </w:r>
      <w:r w:rsidR="0058329F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2023 </w:t>
      </w:r>
      <w:r w:rsidR="00F0039B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scambi per 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5</w:t>
      </w:r>
      <w:r w:rsidR="00F0039B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3,8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 miliardi di euro, più del doppio rispetto al Veneto e all’Emilia-Romagna, </w:t>
      </w:r>
      <w:r w:rsidR="00F0039B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 xml:space="preserve">rispettivamente </w:t>
      </w:r>
      <w:r w:rsidR="007A0764" w:rsidRPr="007A0764">
        <w:rPr>
          <w:rStyle w:val="Enfasicorsivo"/>
          <w:rFonts w:cstheme="minorHAnsi"/>
          <w:sz w:val="26"/>
          <w:szCs w:val="26"/>
          <w:bdr w:val="none" w:sz="0" w:space="0" w:color="auto" w:frame="1"/>
          <w:shd w:val="clear" w:color="auto" w:fill="FFFFFF"/>
        </w:rPr>
        <w:t>con 24,6 e 18,9 miliardi</w:t>
      </w:r>
      <w:r w:rsidR="00CB4E4E" w:rsidRPr="007A0764">
        <w:rPr>
          <w:rStyle w:val="Enfasicorsivo"/>
          <w:rFonts w:cstheme="minorHAnsi"/>
          <w:sz w:val="28"/>
          <w:szCs w:val="28"/>
          <w:bdr w:val="none" w:sz="0" w:space="0" w:color="auto" w:frame="1"/>
          <w:shd w:val="clear" w:color="auto" w:fill="FFFFFF"/>
        </w:rPr>
        <w:br/>
      </w:r>
    </w:p>
    <w:p w14:paraId="41881E2E" w14:textId="5A1DFA90" w:rsidR="00107B99" w:rsidRDefault="00F0039B" w:rsidP="00107B99">
      <w:pPr>
        <w:spacing w:after="0" w:line="276" w:lineRule="auto"/>
        <w:jc w:val="both"/>
        <w:rPr>
          <w:bCs/>
        </w:rPr>
      </w:pPr>
      <w:r>
        <w:rPr>
          <w:bCs/>
        </w:rPr>
        <w:t xml:space="preserve">Una delegazione di </w:t>
      </w:r>
      <w:r w:rsidR="00895421" w:rsidRPr="00895421">
        <w:rPr>
          <w:b/>
        </w:rPr>
        <w:t>undici</w:t>
      </w:r>
      <w:r w:rsidR="00895421">
        <w:rPr>
          <w:bCs/>
        </w:rPr>
        <w:t xml:space="preserve"> </w:t>
      </w:r>
      <w:r w:rsidRPr="003322B5">
        <w:rPr>
          <w:b/>
        </w:rPr>
        <w:t>imprese artigiane lombarde</w:t>
      </w:r>
      <w:r>
        <w:rPr>
          <w:bCs/>
        </w:rPr>
        <w:t xml:space="preserve"> si è recata in </w:t>
      </w:r>
      <w:r w:rsidRPr="003322B5">
        <w:rPr>
          <w:b/>
        </w:rPr>
        <w:t>Germania</w:t>
      </w:r>
      <w:r>
        <w:rPr>
          <w:bCs/>
        </w:rPr>
        <w:t xml:space="preserve">, precisamente a </w:t>
      </w:r>
      <w:r w:rsidRPr="003322B5">
        <w:rPr>
          <w:b/>
        </w:rPr>
        <w:t>Stoccarda</w:t>
      </w:r>
      <w:r>
        <w:rPr>
          <w:bCs/>
        </w:rPr>
        <w:t xml:space="preserve"> nel </w:t>
      </w:r>
      <w:r w:rsidRPr="00F0039B">
        <w:rPr>
          <w:bCs/>
        </w:rPr>
        <w:t>Baden-Württemberg</w:t>
      </w:r>
      <w:r>
        <w:rPr>
          <w:bCs/>
        </w:rPr>
        <w:t>, per incontrare le colleghe imprese artigiane tedesche sul tema del rilancio della cooperazione tra Stati dell’Unione Europea.</w:t>
      </w:r>
      <w:r w:rsidR="0085366A">
        <w:rPr>
          <w:bCs/>
        </w:rPr>
        <w:t xml:space="preserve"> Le imprese della regione </w:t>
      </w:r>
      <w:r w:rsidR="0085366A" w:rsidRPr="0085366A">
        <w:rPr>
          <w:bCs/>
        </w:rPr>
        <w:t xml:space="preserve">che </w:t>
      </w:r>
      <w:r w:rsidR="0085366A">
        <w:rPr>
          <w:bCs/>
        </w:rPr>
        <w:t>hanno partecipato appartengono al settore della produzione meccanica, a quello dell’impiantistica e a quello dei servizi e provengono dalle province di Milano, Pavia, Varese, Como, Cremona, Lecco e Monza Brianza.</w:t>
      </w:r>
    </w:p>
    <w:p w14:paraId="1951ECAF" w14:textId="77777777" w:rsidR="00F0039B" w:rsidRDefault="00F0039B" w:rsidP="00107B99">
      <w:pPr>
        <w:spacing w:after="0" w:line="276" w:lineRule="auto"/>
        <w:jc w:val="both"/>
        <w:rPr>
          <w:bCs/>
        </w:rPr>
      </w:pPr>
    </w:p>
    <w:p w14:paraId="693B7EF0" w14:textId="2AF2EFE3" w:rsidR="003322B5" w:rsidRPr="003322B5" w:rsidRDefault="003322B5" w:rsidP="00107B99">
      <w:pPr>
        <w:spacing w:after="0" w:line="276" w:lineRule="auto"/>
        <w:jc w:val="both"/>
        <w:rPr>
          <w:b/>
          <w:sz w:val="28"/>
          <w:szCs w:val="28"/>
        </w:rPr>
      </w:pPr>
      <w:r w:rsidRPr="003322B5">
        <w:rPr>
          <w:b/>
          <w:sz w:val="28"/>
          <w:szCs w:val="28"/>
        </w:rPr>
        <w:t>I temi della missione tedesca</w:t>
      </w:r>
    </w:p>
    <w:p w14:paraId="4C5FBFC4" w14:textId="77777777" w:rsidR="003322B5" w:rsidRPr="00A812F7" w:rsidRDefault="003322B5" w:rsidP="00107B99">
      <w:pPr>
        <w:spacing w:after="0" w:line="276" w:lineRule="auto"/>
        <w:jc w:val="both"/>
        <w:rPr>
          <w:bCs/>
          <w:sz w:val="12"/>
          <w:szCs w:val="12"/>
        </w:rPr>
      </w:pPr>
    </w:p>
    <w:p w14:paraId="0DAE368F" w14:textId="1E1601E7" w:rsidR="00895421" w:rsidRDefault="00F0039B" w:rsidP="00EF2AA6">
      <w:pPr>
        <w:spacing w:after="0" w:line="276" w:lineRule="auto"/>
        <w:jc w:val="both"/>
        <w:rPr>
          <w:bCs/>
        </w:rPr>
      </w:pPr>
      <w:r>
        <w:rPr>
          <w:bCs/>
        </w:rPr>
        <w:t>La missione</w:t>
      </w:r>
      <w:r w:rsidR="00593575">
        <w:rPr>
          <w:bCs/>
        </w:rPr>
        <w:t xml:space="preserve">, che </w:t>
      </w:r>
      <w:r w:rsidRPr="00F0039B">
        <w:rPr>
          <w:bCs/>
        </w:rPr>
        <w:t xml:space="preserve">si inserisce all’interno dei servizi offerti dalla rete </w:t>
      </w:r>
      <w:r w:rsidRPr="003322B5">
        <w:rPr>
          <w:b/>
        </w:rPr>
        <w:t>Enterprise Europe Network</w:t>
      </w:r>
      <w:r w:rsidR="00593575">
        <w:rPr>
          <w:bCs/>
        </w:rPr>
        <w:t>,</w:t>
      </w:r>
      <w:r w:rsidRPr="00F0039B">
        <w:rPr>
          <w:bCs/>
        </w:rPr>
        <w:t xml:space="preserve"> è organizzata da </w:t>
      </w:r>
      <w:hyperlink r:id="rId10" w:history="1">
        <w:r w:rsidRPr="00D177AD">
          <w:rPr>
            <w:rStyle w:val="Collegamentoipertestuale"/>
            <w:b/>
          </w:rPr>
          <w:t>CNA Lombardia</w:t>
        </w:r>
      </w:hyperlink>
      <w:r w:rsidRPr="00F0039B">
        <w:rPr>
          <w:bCs/>
        </w:rPr>
        <w:t xml:space="preserve"> in collaborazione con </w:t>
      </w:r>
      <w:hyperlink r:id="rId11" w:history="1">
        <w:r w:rsidRPr="00D177AD">
          <w:rPr>
            <w:rStyle w:val="Collegamentoipertestuale"/>
            <w:b/>
          </w:rPr>
          <w:t>Handwerk International Baden-Württemberg</w:t>
        </w:r>
      </w:hyperlink>
      <w:r>
        <w:rPr>
          <w:bCs/>
        </w:rPr>
        <w:t>,</w:t>
      </w:r>
      <w:r w:rsidR="00895421" w:rsidRPr="00895421">
        <w:t xml:space="preserve"> </w:t>
      </w:r>
      <w:r w:rsidR="00895421" w:rsidRPr="00895421">
        <w:rPr>
          <w:bCs/>
        </w:rPr>
        <w:t>un’associazione di micro e piccole imprese tedesche</w:t>
      </w:r>
      <w:r w:rsidR="00895421">
        <w:rPr>
          <w:bCs/>
        </w:rPr>
        <w:t>, con</w:t>
      </w:r>
      <w:r>
        <w:rPr>
          <w:bCs/>
        </w:rPr>
        <w:t xml:space="preserve"> e</w:t>
      </w:r>
      <w:r w:rsidRPr="00F0039B">
        <w:rPr>
          <w:bCs/>
        </w:rPr>
        <w:t xml:space="preserve">ntrambe le organizzazioni </w:t>
      </w:r>
      <w:r>
        <w:rPr>
          <w:bCs/>
        </w:rPr>
        <w:t xml:space="preserve">facenti </w:t>
      </w:r>
      <w:r w:rsidRPr="00F0039B">
        <w:rPr>
          <w:bCs/>
        </w:rPr>
        <w:t>parte della rete EEN.</w:t>
      </w:r>
      <w:r w:rsidR="00EF2AA6">
        <w:rPr>
          <w:bCs/>
        </w:rPr>
        <w:t xml:space="preserve"> </w:t>
      </w:r>
    </w:p>
    <w:p w14:paraId="2FA78C66" w14:textId="77777777" w:rsidR="00895421" w:rsidRDefault="00895421" w:rsidP="00EF2AA6">
      <w:pPr>
        <w:spacing w:after="0" w:line="276" w:lineRule="auto"/>
        <w:jc w:val="both"/>
        <w:rPr>
          <w:bCs/>
        </w:rPr>
      </w:pPr>
    </w:p>
    <w:p w14:paraId="60BBA4B6" w14:textId="3F35821C" w:rsidR="00530342" w:rsidRDefault="00F0039B" w:rsidP="00EF2AA6">
      <w:pPr>
        <w:spacing w:after="0" w:line="276" w:lineRule="auto"/>
        <w:jc w:val="both"/>
        <w:rPr>
          <w:bCs/>
        </w:rPr>
      </w:pPr>
      <w:r>
        <w:rPr>
          <w:bCs/>
        </w:rPr>
        <w:t xml:space="preserve">Il </w:t>
      </w:r>
      <w:r w:rsidR="00EF2AA6">
        <w:rPr>
          <w:bCs/>
        </w:rPr>
        <w:t>focus</w:t>
      </w:r>
      <w:r>
        <w:rPr>
          <w:bCs/>
        </w:rPr>
        <w:t xml:space="preserve"> </w:t>
      </w:r>
      <w:r w:rsidR="003322B5">
        <w:rPr>
          <w:bCs/>
        </w:rPr>
        <w:t xml:space="preserve">è proprio quello di </w:t>
      </w:r>
      <w:r w:rsidR="00107B99" w:rsidRPr="00107B99">
        <w:rPr>
          <w:bCs/>
        </w:rPr>
        <w:t>rilanciare il tema delle relazioni con le imprese di Stati membri dell’Europa</w:t>
      </w:r>
      <w:r w:rsidR="00EF2AA6">
        <w:rPr>
          <w:bCs/>
        </w:rPr>
        <w:t xml:space="preserve"> vicini alla Lombardia</w:t>
      </w:r>
      <w:r w:rsidR="00107B99" w:rsidRPr="00107B99">
        <w:rPr>
          <w:bCs/>
        </w:rPr>
        <w:t xml:space="preserve">. </w:t>
      </w:r>
      <w:r w:rsidR="00895421">
        <w:rPr>
          <w:bCs/>
        </w:rPr>
        <w:t xml:space="preserve">Sviluppare ulteriormente la </w:t>
      </w:r>
      <w:r w:rsidR="00895421" w:rsidRPr="00895421">
        <w:rPr>
          <w:bCs/>
        </w:rPr>
        <w:t xml:space="preserve">cooperazione transfrontaliera, transalpina, </w:t>
      </w:r>
      <w:r w:rsidR="00895421">
        <w:rPr>
          <w:bCs/>
        </w:rPr>
        <w:t xml:space="preserve">facendo sì </w:t>
      </w:r>
      <w:r w:rsidR="00895421" w:rsidRPr="00895421">
        <w:rPr>
          <w:bCs/>
        </w:rPr>
        <w:t xml:space="preserve">che </w:t>
      </w:r>
      <w:r w:rsidR="00895421">
        <w:rPr>
          <w:bCs/>
        </w:rPr>
        <w:t>l</w:t>
      </w:r>
      <w:r w:rsidR="00895421" w:rsidRPr="00895421">
        <w:rPr>
          <w:bCs/>
        </w:rPr>
        <w:t xml:space="preserve">’Europa </w:t>
      </w:r>
      <w:r w:rsidR="00895421">
        <w:rPr>
          <w:bCs/>
        </w:rPr>
        <w:t xml:space="preserve">diventi </w:t>
      </w:r>
      <w:r w:rsidR="00895421" w:rsidRPr="00895421">
        <w:rPr>
          <w:bCs/>
        </w:rPr>
        <w:t>più integrata, pacifica e socialmente inclusiva</w:t>
      </w:r>
      <w:r w:rsidR="00895421">
        <w:rPr>
          <w:bCs/>
        </w:rPr>
        <w:t xml:space="preserve"> e l’accrescimento delle </w:t>
      </w:r>
      <w:r w:rsidR="00895421" w:rsidRPr="00895421">
        <w:rPr>
          <w:bCs/>
        </w:rPr>
        <w:t xml:space="preserve">relazioni con </w:t>
      </w:r>
      <w:r w:rsidR="00895421">
        <w:rPr>
          <w:bCs/>
        </w:rPr>
        <w:t xml:space="preserve">gli </w:t>
      </w:r>
      <w:r w:rsidR="00895421" w:rsidRPr="00895421">
        <w:rPr>
          <w:bCs/>
        </w:rPr>
        <w:t>interlocutori tedeschi</w:t>
      </w:r>
      <w:r w:rsidR="00895421">
        <w:rPr>
          <w:bCs/>
        </w:rPr>
        <w:t xml:space="preserve"> diventi</w:t>
      </w:r>
      <w:r w:rsidR="00895421" w:rsidRPr="00895421">
        <w:rPr>
          <w:bCs/>
        </w:rPr>
        <w:t xml:space="preserve"> una prassi fondamentale </w:t>
      </w:r>
      <w:r w:rsidR="00895421">
        <w:rPr>
          <w:bCs/>
        </w:rPr>
        <w:t>per ottenere un</w:t>
      </w:r>
      <w:r w:rsidR="00895421" w:rsidRPr="00895421">
        <w:rPr>
          <w:bCs/>
        </w:rPr>
        <w:t>a cooperazione europea tra le imprese ancora più salda</w:t>
      </w:r>
      <w:r w:rsidR="00895421">
        <w:rPr>
          <w:bCs/>
        </w:rPr>
        <w:t>.</w:t>
      </w:r>
    </w:p>
    <w:p w14:paraId="44BB1031" w14:textId="77777777" w:rsidR="00530342" w:rsidRDefault="00530342" w:rsidP="00EF2AA6">
      <w:pPr>
        <w:spacing w:after="0" w:line="276" w:lineRule="auto"/>
        <w:jc w:val="both"/>
        <w:rPr>
          <w:bCs/>
        </w:rPr>
      </w:pPr>
    </w:p>
    <w:p w14:paraId="59665C7F" w14:textId="36469C1C" w:rsidR="000B7C98" w:rsidRDefault="00EF2AA6" w:rsidP="00EF2AA6">
      <w:pPr>
        <w:spacing w:after="0" w:line="276" w:lineRule="auto"/>
        <w:jc w:val="both"/>
        <w:rPr>
          <w:bCs/>
        </w:rPr>
      </w:pPr>
      <w:r w:rsidRPr="00EF2AA6">
        <w:rPr>
          <w:bCs/>
        </w:rPr>
        <w:t>In quest</w:t>
      </w:r>
      <w:r w:rsidR="002447CF">
        <w:rPr>
          <w:bCs/>
        </w:rPr>
        <w:t xml:space="preserve">o incontro </w:t>
      </w:r>
      <w:r w:rsidRPr="00EF2AA6">
        <w:rPr>
          <w:bCs/>
        </w:rPr>
        <w:t xml:space="preserve">l’internazionalizzazione si </w:t>
      </w:r>
      <w:r w:rsidR="00FE24A1">
        <w:rPr>
          <w:bCs/>
        </w:rPr>
        <w:t xml:space="preserve">unisce </w:t>
      </w:r>
      <w:r w:rsidRPr="00EF2AA6">
        <w:rPr>
          <w:bCs/>
        </w:rPr>
        <w:t xml:space="preserve">al tema dello scambio di </w:t>
      </w:r>
      <w:r w:rsidRPr="003322B5">
        <w:rPr>
          <w:b/>
        </w:rPr>
        <w:t>buone prassi sulla sostenibilità</w:t>
      </w:r>
      <w:r w:rsidR="00530342">
        <w:rPr>
          <w:bCs/>
        </w:rPr>
        <w:t xml:space="preserve"> i</w:t>
      </w:r>
      <w:r w:rsidRPr="00EF2AA6">
        <w:rPr>
          <w:bCs/>
        </w:rPr>
        <w:t>n due campi</w:t>
      </w:r>
      <w:r w:rsidR="00530342">
        <w:rPr>
          <w:bCs/>
        </w:rPr>
        <w:t xml:space="preserve"> principali</w:t>
      </w:r>
      <w:r w:rsidRPr="00EF2AA6">
        <w:rPr>
          <w:bCs/>
        </w:rPr>
        <w:t xml:space="preserve">: </w:t>
      </w:r>
      <w:r w:rsidR="00530342" w:rsidRPr="003322B5">
        <w:rPr>
          <w:b/>
        </w:rPr>
        <w:t>l’</w:t>
      </w:r>
      <w:r w:rsidRPr="003322B5">
        <w:rPr>
          <w:b/>
        </w:rPr>
        <w:t xml:space="preserve">installazione </w:t>
      </w:r>
      <w:r w:rsidR="00530342" w:rsidRPr="003322B5">
        <w:rPr>
          <w:b/>
        </w:rPr>
        <w:t xml:space="preserve">di </w:t>
      </w:r>
      <w:r w:rsidRPr="003322B5">
        <w:rPr>
          <w:b/>
        </w:rPr>
        <w:t>impianti</w:t>
      </w:r>
      <w:r w:rsidRPr="00EF2AA6">
        <w:rPr>
          <w:bCs/>
        </w:rPr>
        <w:t>, speci</w:t>
      </w:r>
      <w:r w:rsidR="00530342">
        <w:rPr>
          <w:bCs/>
        </w:rPr>
        <w:t>almente</w:t>
      </w:r>
      <w:r w:rsidRPr="00EF2AA6">
        <w:rPr>
          <w:bCs/>
        </w:rPr>
        <w:t xml:space="preserve"> termici, da un lato, e dall’altro </w:t>
      </w:r>
      <w:r w:rsidR="00530342">
        <w:rPr>
          <w:bCs/>
        </w:rPr>
        <w:t xml:space="preserve">la </w:t>
      </w:r>
      <w:r w:rsidRPr="003322B5">
        <w:rPr>
          <w:b/>
        </w:rPr>
        <w:t>meccanica</w:t>
      </w:r>
      <w:r w:rsidRPr="00EF2AA6">
        <w:rPr>
          <w:bCs/>
        </w:rPr>
        <w:t>, con un focus su</w:t>
      </w:r>
      <w:r w:rsidR="00530342">
        <w:rPr>
          <w:bCs/>
        </w:rPr>
        <w:t xml:space="preserve"> quella </w:t>
      </w:r>
      <w:r w:rsidRPr="00EF2AA6">
        <w:rPr>
          <w:bCs/>
        </w:rPr>
        <w:t>legata all’</w:t>
      </w:r>
      <w:r w:rsidR="00530342">
        <w:rPr>
          <w:bCs/>
        </w:rPr>
        <w:t>A</w:t>
      </w:r>
      <w:r w:rsidRPr="00EF2AA6">
        <w:rPr>
          <w:bCs/>
        </w:rPr>
        <w:t>utomotive.</w:t>
      </w:r>
    </w:p>
    <w:p w14:paraId="13BF6F67" w14:textId="77777777" w:rsidR="00107B99" w:rsidRDefault="00107B99" w:rsidP="00107B99">
      <w:pPr>
        <w:spacing w:after="0" w:line="276" w:lineRule="auto"/>
        <w:jc w:val="both"/>
        <w:rPr>
          <w:bCs/>
        </w:rPr>
      </w:pPr>
    </w:p>
    <w:p w14:paraId="7084FAD4" w14:textId="38978F20" w:rsidR="003322B5" w:rsidRDefault="003322B5" w:rsidP="00107B99">
      <w:pPr>
        <w:spacing w:after="0" w:line="276" w:lineRule="auto"/>
        <w:jc w:val="both"/>
        <w:rPr>
          <w:b/>
          <w:sz w:val="28"/>
          <w:szCs w:val="28"/>
        </w:rPr>
      </w:pPr>
      <w:r w:rsidRPr="003322B5">
        <w:rPr>
          <w:b/>
          <w:sz w:val="28"/>
          <w:szCs w:val="28"/>
        </w:rPr>
        <w:t xml:space="preserve">La Lombardia traina la crescita europea ed italiana </w:t>
      </w:r>
    </w:p>
    <w:p w14:paraId="1494D386" w14:textId="77777777" w:rsidR="003322B5" w:rsidRPr="003322B5" w:rsidRDefault="003322B5" w:rsidP="00107B99">
      <w:pPr>
        <w:spacing w:after="0" w:line="276" w:lineRule="auto"/>
        <w:jc w:val="both"/>
        <w:rPr>
          <w:b/>
          <w:sz w:val="12"/>
          <w:szCs w:val="12"/>
        </w:rPr>
      </w:pPr>
    </w:p>
    <w:p w14:paraId="30EE6E09" w14:textId="77777777" w:rsidR="00F90346" w:rsidRDefault="002447CF" w:rsidP="002447CF">
      <w:pPr>
        <w:spacing w:after="0" w:line="276" w:lineRule="auto"/>
        <w:jc w:val="both"/>
        <w:rPr>
          <w:bCs/>
        </w:rPr>
      </w:pPr>
      <w:r>
        <w:rPr>
          <w:bCs/>
        </w:rPr>
        <w:t xml:space="preserve">La </w:t>
      </w:r>
      <w:r w:rsidRPr="003322B5">
        <w:rPr>
          <w:b/>
        </w:rPr>
        <w:t>Lombardia</w:t>
      </w:r>
      <w:r>
        <w:rPr>
          <w:bCs/>
        </w:rPr>
        <w:t xml:space="preserve"> si conferma territorio chiave del cuore economico italiano, ma soprattutto europeo. Infatti dal </w:t>
      </w:r>
      <w:r w:rsidRPr="00785854">
        <w:rPr>
          <w:b/>
        </w:rPr>
        <w:t>2019 al 2023</w:t>
      </w:r>
      <w:r>
        <w:rPr>
          <w:bCs/>
        </w:rPr>
        <w:t xml:space="preserve"> è la </w:t>
      </w:r>
      <w:r w:rsidRPr="00785854">
        <w:rPr>
          <w:b/>
        </w:rPr>
        <w:t>regione che è cresciuta di più in Europa</w:t>
      </w:r>
      <w:r>
        <w:rPr>
          <w:bCs/>
        </w:rPr>
        <w:t xml:space="preserve">, facendo segnare un </w:t>
      </w:r>
      <w:r w:rsidRPr="003322B5">
        <w:rPr>
          <w:b/>
        </w:rPr>
        <w:t>+5,5% di PIl</w:t>
      </w:r>
      <w:r w:rsidRPr="002447CF">
        <w:rPr>
          <w:bCs/>
        </w:rPr>
        <w:t xml:space="preserve">, mentre il </w:t>
      </w:r>
      <w:r w:rsidRPr="003322B5">
        <w:rPr>
          <w:b/>
        </w:rPr>
        <w:t>Baden-</w:t>
      </w:r>
      <w:r w:rsidRPr="003322B5">
        <w:rPr>
          <w:b/>
        </w:rPr>
        <w:lastRenderedPageBreak/>
        <w:t>Württemberg</w:t>
      </w:r>
      <w:r w:rsidRPr="002447CF">
        <w:rPr>
          <w:bCs/>
        </w:rPr>
        <w:t xml:space="preserve"> </w:t>
      </w:r>
      <w:r>
        <w:rPr>
          <w:bCs/>
        </w:rPr>
        <w:t xml:space="preserve">ha registrato un </w:t>
      </w:r>
      <w:r w:rsidRPr="003322B5">
        <w:rPr>
          <w:b/>
        </w:rPr>
        <w:t>calo dell’-1%</w:t>
      </w:r>
      <w:r>
        <w:rPr>
          <w:bCs/>
        </w:rPr>
        <w:t xml:space="preserve"> (</w:t>
      </w:r>
      <w:r w:rsidRPr="002447CF">
        <w:rPr>
          <w:bCs/>
        </w:rPr>
        <w:t xml:space="preserve">Catalogna </w:t>
      </w:r>
      <w:r>
        <w:rPr>
          <w:bCs/>
        </w:rPr>
        <w:t xml:space="preserve">e </w:t>
      </w:r>
      <w:r w:rsidRPr="002447CF">
        <w:rPr>
          <w:bCs/>
        </w:rPr>
        <w:t xml:space="preserve">Baviera </w:t>
      </w:r>
      <w:r>
        <w:rPr>
          <w:bCs/>
        </w:rPr>
        <w:t>si sono fermate rispettivamente a +1,1% e +</w:t>
      </w:r>
      <w:r w:rsidRPr="002447CF">
        <w:rPr>
          <w:bCs/>
        </w:rPr>
        <w:t>0,4%</w:t>
      </w:r>
      <w:r>
        <w:rPr>
          <w:bCs/>
        </w:rPr>
        <w:t xml:space="preserve">). </w:t>
      </w:r>
    </w:p>
    <w:p w14:paraId="0C618970" w14:textId="77777777" w:rsidR="00F90346" w:rsidRDefault="00F90346" w:rsidP="002447CF">
      <w:pPr>
        <w:spacing w:after="0" w:line="276" w:lineRule="auto"/>
        <w:jc w:val="both"/>
        <w:rPr>
          <w:bCs/>
        </w:rPr>
      </w:pPr>
    </w:p>
    <w:p w14:paraId="0421451C" w14:textId="4600163A" w:rsidR="002447CF" w:rsidRDefault="002447CF" w:rsidP="002447CF">
      <w:pPr>
        <w:spacing w:after="0" w:line="276" w:lineRule="auto"/>
        <w:jc w:val="both"/>
        <w:rPr>
          <w:bCs/>
        </w:rPr>
      </w:pPr>
      <w:r>
        <w:rPr>
          <w:bCs/>
        </w:rPr>
        <w:t xml:space="preserve">Inoltre </w:t>
      </w:r>
      <w:r w:rsidRPr="002447CF">
        <w:rPr>
          <w:bCs/>
        </w:rPr>
        <w:t xml:space="preserve">La </w:t>
      </w:r>
      <w:r w:rsidRPr="00785854">
        <w:rPr>
          <w:b/>
        </w:rPr>
        <w:t>Lombardia</w:t>
      </w:r>
      <w:r w:rsidRPr="002447CF">
        <w:rPr>
          <w:bCs/>
        </w:rPr>
        <w:t xml:space="preserve"> è la regione </w:t>
      </w:r>
      <w:r w:rsidRPr="00785854">
        <w:rPr>
          <w:b/>
        </w:rPr>
        <w:t>più attiva commercialmente con la Germania</w:t>
      </w:r>
      <w:r w:rsidRPr="002447CF">
        <w:rPr>
          <w:bCs/>
        </w:rPr>
        <w:t xml:space="preserve">: nel 2023 ha </w:t>
      </w:r>
      <w:r>
        <w:rPr>
          <w:bCs/>
        </w:rPr>
        <w:t xml:space="preserve">infatti </w:t>
      </w:r>
      <w:r w:rsidRPr="002447CF">
        <w:rPr>
          <w:bCs/>
        </w:rPr>
        <w:t>registrato</w:t>
      </w:r>
      <w:r>
        <w:rPr>
          <w:bCs/>
        </w:rPr>
        <w:t xml:space="preserve"> </w:t>
      </w:r>
      <w:r w:rsidRPr="00785854">
        <w:rPr>
          <w:b/>
        </w:rPr>
        <w:t>scambi per</w:t>
      </w:r>
      <w:r w:rsidRPr="002447CF">
        <w:rPr>
          <w:bCs/>
        </w:rPr>
        <w:t xml:space="preserve"> </w:t>
      </w:r>
      <w:r w:rsidRPr="00785854">
        <w:rPr>
          <w:b/>
        </w:rPr>
        <w:t>53,8 miliardi di euro</w:t>
      </w:r>
      <w:r w:rsidRPr="002447CF">
        <w:rPr>
          <w:bCs/>
        </w:rPr>
        <w:t>, più del doppio rispetto al Veneto e all’Emilia-Romagna, rispettivamente con 24,6 e 18,9 miliardi di euro</w:t>
      </w:r>
      <w:r>
        <w:rPr>
          <w:bCs/>
        </w:rPr>
        <w:t>.</w:t>
      </w:r>
    </w:p>
    <w:p w14:paraId="4FEE40ED" w14:textId="77777777" w:rsidR="003322B5" w:rsidRDefault="003322B5" w:rsidP="002447CF">
      <w:pPr>
        <w:spacing w:after="0" w:line="276" w:lineRule="auto"/>
        <w:jc w:val="both"/>
        <w:rPr>
          <w:bCs/>
        </w:rPr>
      </w:pPr>
    </w:p>
    <w:p w14:paraId="2CC6D0A4" w14:textId="6B0F75B0" w:rsidR="0078569B" w:rsidRPr="003322B5" w:rsidRDefault="003322B5" w:rsidP="00107B99">
      <w:pPr>
        <w:spacing w:after="0" w:line="276" w:lineRule="auto"/>
        <w:jc w:val="both"/>
        <w:rPr>
          <w:b/>
          <w:sz w:val="28"/>
          <w:szCs w:val="28"/>
        </w:rPr>
      </w:pPr>
      <w:r w:rsidRPr="003322B5">
        <w:rPr>
          <w:b/>
          <w:sz w:val="28"/>
          <w:szCs w:val="28"/>
        </w:rPr>
        <w:t xml:space="preserve">Gli incontri </w:t>
      </w:r>
    </w:p>
    <w:p w14:paraId="10DC9997" w14:textId="77777777" w:rsidR="003322B5" w:rsidRPr="0019010D" w:rsidRDefault="003322B5" w:rsidP="00F90346">
      <w:pPr>
        <w:spacing w:after="0" w:line="276" w:lineRule="auto"/>
        <w:jc w:val="both"/>
        <w:rPr>
          <w:bCs/>
          <w:sz w:val="12"/>
          <w:szCs w:val="12"/>
        </w:rPr>
      </w:pPr>
    </w:p>
    <w:p w14:paraId="6097F501" w14:textId="1FD9E383" w:rsidR="00F90346" w:rsidRDefault="002447CF" w:rsidP="007353DF">
      <w:pPr>
        <w:spacing w:after="0" w:line="276" w:lineRule="auto"/>
        <w:jc w:val="both"/>
        <w:rPr>
          <w:bCs/>
        </w:rPr>
      </w:pPr>
      <w:r>
        <w:rPr>
          <w:bCs/>
        </w:rPr>
        <w:t xml:space="preserve">Le </w:t>
      </w:r>
      <w:r w:rsidR="00B97CEB">
        <w:rPr>
          <w:bCs/>
        </w:rPr>
        <w:t xml:space="preserve">undici </w:t>
      </w:r>
      <w:r>
        <w:rPr>
          <w:bCs/>
        </w:rPr>
        <w:t xml:space="preserve">imprese </w:t>
      </w:r>
      <w:r w:rsidR="0078569B">
        <w:rPr>
          <w:bCs/>
        </w:rPr>
        <w:t>artigiane</w:t>
      </w:r>
      <w:r w:rsidR="00B97CEB">
        <w:rPr>
          <w:bCs/>
        </w:rPr>
        <w:t xml:space="preserve"> italiane</w:t>
      </w:r>
      <w:r w:rsidR="0078569B">
        <w:rPr>
          <w:bCs/>
        </w:rPr>
        <w:t xml:space="preserve">, </w:t>
      </w:r>
      <w:r>
        <w:rPr>
          <w:bCs/>
        </w:rPr>
        <w:t xml:space="preserve">insieme a una </w:t>
      </w:r>
      <w:r w:rsidRPr="004B3B32">
        <w:rPr>
          <w:b/>
        </w:rPr>
        <w:t>delegazione di CNA Lombardia</w:t>
      </w:r>
      <w:r w:rsidR="0078569B">
        <w:rPr>
          <w:bCs/>
        </w:rPr>
        <w:t xml:space="preserve"> </w:t>
      </w:r>
      <w:r w:rsidR="00895421">
        <w:rPr>
          <w:bCs/>
        </w:rPr>
        <w:t xml:space="preserve">guidata </w:t>
      </w:r>
      <w:r w:rsidR="0078569B">
        <w:rPr>
          <w:bCs/>
        </w:rPr>
        <w:t>da</w:t>
      </w:r>
      <w:r w:rsidR="00895421" w:rsidRPr="00895421">
        <w:t xml:space="preserve"> </w:t>
      </w:r>
      <w:r w:rsidR="00895421" w:rsidRPr="00895421">
        <w:rPr>
          <w:b/>
        </w:rPr>
        <w:t xml:space="preserve">Eleonora Rigotti, </w:t>
      </w:r>
      <w:r w:rsidR="008D409B">
        <w:rPr>
          <w:b/>
        </w:rPr>
        <w:t xml:space="preserve">Vice Presidente di CNA Lombardia e </w:t>
      </w:r>
      <w:r w:rsidR="00895421" w:rsidRPr="00895421">
        <w:rPr>
          <w:b/>
        </w:rPr>
        <w:t>delegata d</w:t>
      </w:r>
      <w:r w:rsidR="008F0CBB">
        <w:rPr>
          <w:b/>
        </w:rPr>
        <w:t>a</w:t>
      </w:r>
      <w:r w:rsidR="00895421" w:rsidRPr="00895421">
        <w:rPr>
          <w:b/>
        </w:rPr>
        <w:t>l Presidente Bozzini alle missioni internazionali</w:t>
      </w:r>
      <w:r w:rsidR="00895421">
        <w:rPr>
          <w:bCs/>
        </w:rPr>
        <w:t xml:space="preserve">, dai </w:t>
      </w:r>
      <w:r w:rsidR="00895421" w:rsidRPr="00895421">
        <w:rPr>
          <w:b/>
        </w:rPr>
        <w:t>Presidenti di CNA Produzione</w:t>
      </w:r>
      <w:r w:rsidR="008F0CBB">
        <w:rPr>
          <w:b/>
        </w:rPr>
        <w:t xml:space="preserve"> Lombardia</w:t>
      </w:r>
      <w:r w:rsidR="00895421" w:rsidRPr="00895421">
        <w:rPr>
          <w:b/>
        </w:rPr>
        <w:t xml:space="preserve"> Mario Gualco</w:t>
      </w:r>
      <w:r w:rsidR="00895421">
        <w:rPr>
          <w:bCs/>
        </w:rPr>
        <w:t xml:space="preserve"> e di </w:t>
      </w:r>
      <w:r w:rsidR="00895421" w:rsidRPr="00895421">
        <w:rPr>
          <w:b/>
        </w:rPr>
        <w:t>CNA Installazione Impianti</w:t>
      </w:r>
      <w:r w:rsidR="00895421">
        <w:rPr>
          <w:bCs/>
        </w:rPr>
        <w:t xml:space="preserve"> </w:t>
      </w:r>
      <w:r w:rsidR="008F0CBB">
        <w:rPr>
          <w:bCs/>
        </w:rPr>
        <w:t xml:space="preserve">Lombardia </w:t>
      </w:r>
      <w:r w:rsidR="0078569B" w:rsidRPr="004B3B32">
        <w:rPr>
          <w:b/>
        </w:rPr>
        <w:t>Mauro Ceretti</w:t>
      </w:r>
      <w:r w:rsidR="00F90346">
        <w:rPr>
          <w:bCs/>
        </w:rPr>
        <w:t xml:space="preserve">, </w:t>
      </w:r>
      <w:r w:rsidR="006D7CAD">
        <w:rPr>
          <w:bCs/>
        </w:rPr>
        <w:t xml:space="preserve">da </w:t>
      </w:r>
      <w:r w:rsidR="00233239" w:rsidRPr="00233239">
        <w:rPr>
          <w:b/>
        </w:rPr>
        <w:t>Stefano Binda, segretario di CNA Lombardia, e</w:t>
      </w:r>
      <w:r w:rsidR="006D7CAD">
        <w:rPr>
          <w:b/>
        </w:rPr>
        <w:t xml:space="preserve"> dai funzionari</w:t>
      </w:r>
      <w:r w:rsidR="00233239" w:rsidRPr="00233239">
        <w:rPr>
          <w:b/>
        </w:rPr>
        <w:t xml:space="preserve"> Mariagrazia Berard</w:t>
      </w:r>
      <w:r w:rsidR="006D7CAD">
        <w:rPr>
          <w:b/>
        </w:rPr>
        <w:t>i, Paolo Panciroli, Silvia Boccetti e Gualtiero Fiorina</w:t>
      </w:r>
      <w:r w:rsidR="00233239">
        <w:rPr>
          <w:bCs/>
        </w:rPr>
        <w:t>,</w:t>
      </w:r>
      <w:r w:rsidR="00233239" w:rsidRPr="00233239">
        <w:rPr>
          <w:bCs/>
        </w:rPr>
        <w:t xml:space="preserve"> </w:t>
      </w:r>
      <w:r w:rsidR="00F90346">
        <w:rPr>
          <w:bCs/>
        </w:rPr>
        <w:t xml:space="preserve">hanno visitato uno dei </w:t>
      </w:r>
      <w:r w:rsidR="00F90346" w:rsidRPr="00F90346">
        <w:rPr>
          <w:bCs/>
        </w:rPr>
        <w:t>centr</w:t>
      </w:r>
      <w:r w:rsidR="00F90346">
        <w:rPr>
          <w:bCs/>
        </w:rPr>
        <w:t>i</w:t>
      </w:r>
      <w:r w:rsidR="00F90346" w:rsidRPr="00F90346">
        <w:rPr>
          <w:bCs/>
        </w:rPr>
        <w:t xml:space="preserve"> di formazione </w:t>
      </w:r>
      <w:r w:rsidR="00F90346">
        <w:rPr>
          <w:bCs/>
        </w:rPr>
        <w:t xml:space="preserve">tedeschi </w:t>
      </w:r>
      <w:r w:rsidR="00F90346" w:rsidRPr="00F90346">
        <w:rPr>
          <w:bCs/>
        </w:rPr>
        <w:t>in elettrotecnica e informatic</w:t>
      </w:r>
      <w:r w:rsidR="007353DF">
        <w:rPr>
          <w:bCs/>
        </w:rPr>
        <w:t xml:space="preserve">a, </w:t>
      </w:r>
      <w:r w:rsidR="00F90346">
        <w:rPr>
          <w:bCs/>
        </w:rPr>
        <w:t>l’</w:t>
      </w:r>
      <w:r w:rsidR="00F90346" w:rsidRPr="00F90346">
        <w:rPr>
          <w:bCs/>
        </w:rPr>
        <w:t>accademia di formazione della camera dell´artigianato di Stoccarda</w:t>
      </w:r>
      <w:r w:rsidR="0019010D">
        <w:rPr>
          <w:bCs/>
        </w:rPr>
        <w:t xml:space="preserve"> e</w:t>
      </w:r>
      <w:r w:rsidR="00F90346">
        <w:rPr>
          <w:bCs/>
        </w:rPr>
        <w:t xml:space="preserve"> </w:t>
      </w:r>
      <w:r w:rsidR="007353DF">
        <w:rPr>
          <w:bCs/>
        </w:rPr>
        <w:t xml:space="preserve">alcuni laboratori di </w:t>
      </w:r>
      <w:r w:rsidR="007353DF" w:rsidRPr="007353DF">
        <w:rPr>
          <w:bCs/>
        </w:rPr>
        <w:t>idraulica, carrozzeria</w:t>
      </w:r>
      <w:r w:rsidR="0019010D">
        <w:rPr>
          <w:bCs/>
        </w:rPr>
        <w:t xml:space="preserve">, meccanica, </w:t>
      </w:r>
      <w:bookmarkStart w:id="0" w:name="_Hlk169506108"/>
      <w:r w:rsidR="00F90346">
        <w:rPr>
          <w:bCs/>
        </w:rPr>
        <w:t xml:space="preserve">oltre a incontrare </w:t>
      </w:r>
      <w:r w:rsidR="00DF3520" w:rsidRPr="00DF3520">
        <w:rPr>
          <w:bCs/>
        </w:rPr>
        <w:t>i rappresentanti di 10 aziende</w:t>
      </w:r>
      <w:r w:rsidR="00DF3520">
        <w:rPr>
          <w:bCs/>
        </w:rPr>
        <w:t xml:space="preserve"> locali e alla visita di due imprese</w:t>
      </w:r>
      <w:r w:rsidR="00B0546C">
        <w:rPr>
          <w:bCs/>
        </w:rPr>
        <w:t xml:space="preserve"> tedesche</w:t>
      </w:r>
      <w:r w:rsidR="00DF3520">
        <w:rPr>
          <w:bCs/>
        </w:rPr>
        <w:t>.</w:t>
      </w:r>
      <w:bookmarkEnd w:id="0"/>
      <w:r w:rsidR="008D409B">
        <w:rPr>
          <w:bCs/>
        </w:rPr>
        <w:t xml:space="preserve"> In uno di questi incontri, è stato presente in collegamento, anche </w:t>
      </w:r>
      <w:r w:rsidR="008D409B" w:rsidRPr="008D409B">
        <w:rPr>
          <w:b/>
        </w:rPr>
        <w:t>Armando De Crinito, DG Sviluppo Economico di Regione Lombardia</w:t>
      </w:r>
      <w:r w:rsidR="005931DC">
        <w:rPr>
          <w:bCs/>
        </w:rPr>
        <w:t xml:space="preserve"> e nel </w:t>
      </w:r>
      <w:r w:rsidR="005931DC" w:rsidRPr="005931DC">
        <w:rPr>
          <w:bCs/>
        </w:rPr>
        <w:t xml:space="preserve">corso della visita, le delegazioni hanno condiviso le preoccupazioni per la </w:t>
      </w:r>
      <w:r w:rsidR="005931DC" w:rsidRPr="005931DC">
        <w:rPr>
          <w:b/>
        </w:rPr>
        <w:t>stagnazione economica tedesca</w:t>
      </w:r>
      <w:r w:rsidR="005931DC" w:rsidRPr="005931DC">
        <w:rPr>
          <w:bCs/>
        </w:rPr>
        <w:t xml:space="preserve">, di cui in queste ore si segnalano anche </w:t>
      </w:r>
      <w:r w:rsidR="005931DC" w:rsidRPr="005931DC">
        <w:rPr>
          <w:b/>
        </w:rPr>
        <w:t>implicazioni</w:t>
      </w:r>
      <w:r w:rsidR="005931DC" w:rsidRPr="005931DC">
        <w:rPr>
          <w:bCs/>
        </w:rPr>
        <w:t xml:space="preserve"> sul </w:t>
      </w:r>
      <w:r w:rsidR="005931DC" w:rsidRPr="005931DC">
        <w:rPr>
          <w:b/>
        </w:rPr>
        <w:t>turismo dei Laghi in Lombardia</w:t>
      </w:r>
      <w:r w:rsidR="005931DC">
        <w:rPr>
          <w:bCs/>
        </w:rPr>
        <w:t>.</w:t>
      </w:r>
    </w:p>
    <w:p w14:paraId="4990FDC0" w14:textId="77777777" w:rsidR="000B7C98" w:rsidRDefault="000B7C98" w:rsidP="007353DF">
      <w:pPr>
        <w:spacing w:after="0" w:line="276" w:lineRule="auto"/>
        <w:jc w:val="both"/>
        <w:rPr>
          <w:bCs/>
        </w:rPr>
      </w:pPr>
    </w:p>
    <w:p w14:paraId="0B8A8E89" w14:textId="61E00D5E" w:rsidR="000B7C98" w:rsidRDefault="000B7C98" w:rsidP="000B7C98">
      <w:pPr>
        <w:spacing w:after="0" w:line="276" w:lineRule="auto"/>
        <w:jc w:val="both"/>
        <w:rPr>
          <w:bCs/>
        </w:rPr>
      </w:pPr>
      <w:r w:rsidRPr="00C845B6">
        <w:rPr>
          <w:bCs/>
          <w:i/>
          <w:iCs/>
        </w:rPr>
        <w:t>“Il sistema duale di formazione professionale è semplicemente eccezionale qui in Baden</w:t>
      </w:r>
      <w:r>
        <w:rPr>
          <w:bCs/>
        </w:rPr>
        <w:t xml:space="preserve"> - afferma </w:t>
      </w:r>
      <w:r w:rsidRPr="00C845B6">
        <w:rPr>
          <w:b/>
        </w:rPr>
        <w:t>Eleonora Rigotti, Vice Presidente di CNA Lombardia e delegata del Presidente Bozzini alle missioni internazionali</w:t>
      </w:r>
      <w:r>
        <w:rPr>
          <w:bCs/>
        </w:rPr>
        <w:t xml:space="preserve"> -</w:t>
      </w:r>
      <w:r w:rsidRPr="008D409B">
        <w:rPr>
          <w:bCs/>
        </w:rPr>
        <w:t xml:space="preserve">. </w:t>
      </w:r>
      <w:r w:rsidRPr="000B7C98">
        <w:rPr>
          <w:bCs/>
          <w:i/>
          <w:iCs/>
        </w:rPr>
        <w:t>Scuole cofinanziate dalle imprese, personale costantemente verificato ed aggiornato, tecnologie subito messe a disposizione dei laboratori, esami presso le Camere di Commercio con commissioni miste tra esaminatori datoriali, sindacali</w:t>
      </w:r>
      <w:r>
        <w:rPr>
          <w:bCs/>
          <w:i/>
          <w:iCs/>
        </w:rPr>
        <w:t xml:space="preserve"> e</w:t>
      </w:r>
      <w:r w:rsidRPr="000B7C98">
        <w:rPr>
          <w:bCs/>
          <w:i/>
          <w:iCs/>
        </w:rPr>
        <w:t xml:space="preserve"> delle Camere di Commercio. Un sistema pubblico-privato che definisce un'osmosi, una simbiosi tra politiche pubbliche, istruzione</w:t>
      </w:r>
      <w:r>
        <w:rPr>
          <w:bCs/>
          <w:i/>
          <w:iCs/>
        </w:rPr>
        <w:t xml:space="preserve"> e</w:t>
      </w:r>
      <w:r w:rsidRPr="000B7C98">
        <w:rPr>
          <w:bCs/>
          <w:i/>
          <w:iCs/>
        </w:rPr>
        <w:t xml:space="preserve"> imprese. In questi giorni la</w:t>
      </w:r>
      <w:r w:rsidR="008A0841">
        <w:rPr>
          <w:bCs/>
          <w:i/>
          <w:iCs/>
        </w:rPr>
        <w:t xml:space="preserve"> nostra</w:t>
      </w:r>
      <w:r w:rsidRPr="000B7C98">
        <w:rPr>
          <w:bCs/>
          <w:i/>
          <w:iCs/>
        </w:rPr>
        <w:t xml:space="preserve"> delegazione ha </w:t>
      </w:r>
      <w:r>
        <w:rPr>
          <w:bCs/>
          <w:i/>
          <w:iCs/>
        </w:rPr>
        <w:t xml:space="preserve">inoltre </w:t>
      </w:r>
      <w:r w:rsidRPr="000B7C98">
        <w:rPr>
          <w:bCs/>
          <w:i/>
          <w:iCs/>
        </w:rPr>
        <w:t>compreso quanto in Baden le associazioni di categoria abbiano una funzione e una responsabilità di costruire davvero pezzi di politica per la competitività e per la formazione della forza lavoro.”</w:t>
      </w:r>
    </w:p>
    <w:p w14:paraId="398702FE" w14:textId="77777777" w:rsidR="000B7C98" w:rsidRDefault="000B7C98" w:rsidP="007353DF">
      <w:pPr>
        <w:spacing w:after="0" w:line="276" w:lineRule="auto"/>
        <w:jc w:val="both"/>
        <w:rPr>
          <w:bCs/>
        </w:rPr>
      </w:pPr>
    </w:p>
    <w:p w14:paraId="666A566D" w14:textId="420F51AB" w:rsidR="008D409B" w:rsidRDefault="000B7C98" w:rsidP="007353DF">
      <w:pPr>
        <w:spacing w:after="0" w:line="276" w:lineRule="auto"/>
        <w:jc w:val="both"/>
        <w:rPr>
          <w:bCs/>
        </w:rPr>
      </w:pPr>
      <w:r w:rsidRPr="000B7C98">
        <w:rPr>
          <w:bCs/>
          <w:i/>
          <w:iCs/>
        </w:rPr>
        <w:t xml:space="preserve">“Il cuore della nostra missione è stato rappresentato da un'immersione nel sistema duale scuola/lavoro praticato in Baden </w:t>
      </w:r>
      <w:r>
        <w:rPr>
          <w:bCs/>
        </w:rPr>
        <w:t xml:space="preserve">- sottolinea </w:t>
      </w:r>
      <w:r w:rsidRPr="000B7C98">
        <w:rPr>
          <w:b/>
        </w:rPr>
        <w:t xml:space="preserve">Mauro Ceretti, presidente </w:t>
      </w:r>
      <w:r w:rsidR="008039CA">
        <w:rPr>
          <w:b/>
        </w:rPr>
        <w:t xml:space="preserve">di </w:t>
      </w:r>
      <w:r w:rsidRPr="000B7C98">
        <w:rPr>
          <w:b/>
        </w:rPr>
        <w:t>CNA Installazione Impianti</w:t>
      </w:r>
      <w:r>
        <w:rPr>
          <w:bCs/>
        </w:rPr>
        <w:t xml:space="preserve"> -</w:t>
      </w:r>
      <w:r w:rsidRPr="000B7C98">
        <w:rPr>
          <w:bCs/>
        </w:rPr>
        <w:t xml:space="preserve">. </w:t>
      </w:r>
      <w:r w:rsidRPr="000B7C98">
        <w:rPr>
          <w:bCs/>
          <w:i/>
          <w:iCs/>
        </w:rPr>
        <w:t>Un sistema che mette al centro un rigoroso modello di interazione didattica e tecnologica tra imprese e istituti tecnico-professionale cofinanziati da imprese e Lander.”</w:t>
      </w:r>
    </w:p>
    <w:p w14:paraId="56D20CEE" w14:textId="77777777" w:rsidR="000B7C98" w:rsidRDefault="000B7C98" w:rsidP="007353DF">
      <w:pPr>
        <w:spacing w:after="0" w:line="276" w:lineRule="auto"/>
        <w:jc w:val="both"/>
        <w:rPr>
          <w:bCs/>
        </w:rPr>
      </w:pPr>
    </w:p>
    <w:p w14:paraId="62FAA5EA" w14:textId="22085F8E" w:rsidR="000B7C98" w:rsidRDefault="000B7C98" w:rsidP="007353DF">
      <w:pPr>
        <w:spacing w:after="0" w:line="276" w:lineRule="auto"/>
        <w:jc w:val="both"/>
        <w:rPr>
          <w:bCs/>
        </w:rPr>
      </w:pPr>
      <w:r w:rsidRPr="000B7C98">
        <w:rPr>
          <w:bCs/>
          <w:i/>
          <w:iCs/>
        </w:rPr>
        <w:t>“In Lombardia dobbiamo puntare non solo ad ispirarci a questo modello</w:t>
      </w:r>
      <w:r>
        <w:rPr>
          <w:bCs/>
        </w:rPr>
        <w:t xml:space="preserve"> - aggiunge </w:t>
      </w:r>
      <w:r w:rsidRPr="000B7C98">
        <w:rPr>
          <w:b/>
        </w:rPr>
        <w:t>Mario Gualco, presidente di CNA Produzione</w:t>
      </w:r>
      <w:r>
        <w:rPr>
          <w:bCs/>
        </w:rPr>
        <w:t xml:space="preserve"> -</w:t>
      </w:r>
      <w:r w:rsidRPr="000B7C98">
        <w:rPr>
          <w:bCs/>
        </w:rPr>
        <w:t xml:space="preserve">. </w:t>
      </w:r>
      <w:r w:rsidRPr="000B7C98">
        <w:rPr>
          <w:bCs/>
          <w:i/>
          <w:iCs/>
        </w:rPr>
        <w:t>Abbiamo il dovere di realizzarlo seriamente e tenacemente anche sul nostro territorio.”</w:t>
      </w:r>
    </w:p>
    <w:p w14:paraId="4A25DDC5" w14:textId="77777777" w:rsidR="000B7C98" w:rsidRDefault="000B7C98" w:rsidP="007353DF">
      <w:pPr>
        <w:spacing w:after="0" w:line="276" w:lineRule="auto"/>
        <w:jc w:val="both"/>
        <w:rPr>
          <w:bCs/>
        </w:rPr>
      </w:pPr>
    </w:p>
    <w:p w14:paraId="62398A7E" w14:textId="0CB58D66" w:rsidR="008D409B" w:rsidRPr="00F90346" w:rsidRDefault="008D409B" w:rsidP="007353DF">
      <w:pPr>
        <w:spacing w:after="0" w:line="276" w:lineRule="auto"/>
        <w:jc w:val="both"/>
        <w:rPr>
          <w:bCs/>
        </w:rPr>
      </w:pPr>
      <w:r w:rsidRPr="008D409B">
        <w:rPr>
          <w:bCs/>
          <w:i/>
          <w:iCs/>
        </w:rPr>
        <w:t xml:space="preserve">“Abbiamo avuto il piacere di fare dialogare, nel corso della nostra visita, </w:t>
      </w:r>
      <w:r w:rsidR="008A0841">
        <w:rPr>
          <w:bCs/>
          <w:i/>
          <w:iCs/>
        </w:rPr>
        <w:t xml:space="preserve">anche </w:t>
      </w:r>
      <w:r w:rsidRPr="008D409B">
        <w:rPr>
          <w:bCs/>
          <w:i/>
          <w:iCs/>
        </w:rPr>
        <w:t>la Direzione Generale Sviluppo Economico e la Camera dell'artigianato del Baden e l'associazione artigiana del Baden</w:t>
      </w:r>
      <w:r>
        <w:rPr>
          <w:bCs/>
        </w:rPr>
        <w:t xml:space="preserve"> </w:t>
      </w:r>
      <w:r w:rsidR="008A0841">
        <w:rPr>
          <w:bCs/>
        </w:rPr>
        <w:t>-</w:t>
      </w:r>
      <w:r>
        <w:rPr>
          <w:bCs/>
        </w:rPr>
        <w:t xml:space="preserve"> </w:t>
      </w:r>
      <w:r w:rsidR="008A0841" w:rsidRPr="00900BF7">
        <w:rPr>
          <w:bCs/>
        </w:rPr>
        <w:t>conclude</w:t>
      </w:r>
      <w:r w:rsidR="008A0841">
        <w:rPr>
          <w:b/>
        </w:rPr>
        <w:t xml:space="preserve"> </w:t>
      </w:r>
      <w:r w:rsidRPr="008D409B">
        <w:rPr>
          <w:b/>
        </w:rPr>
        <w:t>Stefano Binda, segretario generale di CNA Lombardia</w:t>
      </w:r>
      <w:r>
        <w:rPr>
          <w:bCs/>
        </w:rPr>
        <w:t xml:space="preserve"> -</w:t>
      </w:r>
      <w:r w:rsidRPr="008D409B">
        <w:rPr>
          <w:bCs/>
        </w:rPr>
        <w:t xml:space="preserve">. </w:t>
      </w:r>
      <w:r w:rsidRPr="008D409B">
        <w:rPr>
          <w:bCs/>
          <w:i/>
          <w:iCs/>
        </w:rPr>
        <w:t>Una grande soddisfazione per noi, un contributo a costruire un'Europa produttiva sempre più integrata e coesa.”</w:t>
      </w:r>
    </w:p>
    <w:p w14:paraId="409F076D" w14:textId="77777777" w:rsidR="00F90346" w:rsidRPr="00F90346" w:rsidRDefault="00F90346" w:rsidP="00F90346">
      <w:pPr>
        <w:spacing w:after="0" w:line="276" w:lineRule="auto"/>
        <w:jc w:val="both"/>
        <w:rPr>
          <w:bCs/>
        </w:rPr>
      </w:pPr>
    </w:p>
    <w:p w14:paraId="6A67D821" w14:textId="77777777" w:rsidR="00056988" w:rsidRPr="009C3BB4" w:rsidRDefault="00056988" w:rsidP="009C3BB4">
      <w:pPr>
        <w:spacing w:after="0" w:line="276" w:lineRule="auto"/>
        <w:jc w:val="both"/>
        <w:rPr>
          <w:bCs/>
        </w:rPr>
      </w:pPr>
    </w:p>
    <w:p w14:paraId="2CDB4DB8" w14:textId="77777777" w:rsidR="00691A1D" w:rsidRPr="008C2193" w:rsidRDefault="00691A1D" w:rsidP="00691A1D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8C2193">
        <w:rPr>
          <w:rFonts w:ascii="Calibri" w:hAnsi="Calibri" w:cs="Calibri"/>
          <w:sz w:val="20"/>
          <w:szCs w:val="20"/>
        </w:rPr>
        <w:t>Ufficio stampa CNA Lombardia</w:t>
      </w:r>
    </w:p>
    <w:p w14:paraId="74415C9D" w14:textId="77777777" w:rsidR="00691A1D" w:rsidRPr="00DB7FFA" w:rsidRDefault="00691A1D" w:rsidP="00691A1D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B7FFA">
        <w:rPr>
          <w:rFonts w:ascii="Calibri" w:hAnsi="Calibri" w:cs="Calibri"/>
          <w:b/>
          <w:bCs/>
          <w:sz w:val="20"/>
          <w:szCs w:val="20"/>
        </w:rPr>
        <w:t xml:space="preserve">Encanto Public Relations </w:t>
      </w:r>
    </w:p>
    <w:p w14:paraId="0A8AEBE6" w14:textId="77777777" w:rsidR="00DD7E8C" w:rsidRPr="00C3153D" w:rsidRDefault="00691A1D" w:rsidP="00C3153D">
      <w:pPr>
        <w:spacing w:after="0" w:line="276" w:lineRule="auto"/>
        <w:rPr>
          <w:rFonts w:cstheme="minorHAnsi"/>
        </w:rPr>
      </w:pPr>
      <w:r w:rsidRPr="005807D9">
        <w:rPr>
          <w:rFonts w:ascii="Calibri" w:hAnsi="Calibri" w:cs="Calibri"/>
          <w:sz w:val="20"/>
          <w:szCs w:val="20"/>
        </w:rPr>
        <w:t xml:space="preserve">Isaac Cozzi tel. 3938803139 mail: </w:t>
      </w:r>
      <w:r w:rsidRPr="005807D9">
        <w:t>isaac.cozzi</w:t>
      </w:r>
      <w:r w:rsidRPr="005807D9">
        <w:rPr>
          <w:rFonts w:cstheme="minorHAnsi"/>
        </w:rPr>
        <w:t>@</w:t>
      </w:r>
      <w:r w:rsidRPr="005807D9">
        <w:t>encantopr.it</w:t>
      </w:r>
    </w:p>
    <w:sectPr w:rsidR="00DD7E8C" w:rsidRPr="00C3153D" w:rsidSect="00215B48">
      <w:headerReference w:type="default" r:id="rId12"/>
      <w:pgSz w:w="11906" w:h="16838"/>
      <w:pgMar w:top="269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7E28B" w14:textId="77777777" w:rsidR="00682F03" w:rsidRDefault="00682F03" w:rsidP="00223B20">
      <w:pPr>
        <w:spacing w:after="0" w:line="240" w:lineRule="auto"/>
      </w:pPr>
      <w:r>
        <w:separator/>
      </w:r>
    </w:p>
  </w:endnote>
  <w:endnote w:type="continuationSeparator" w:id="0">
    <w:p w14:paraId="2DACAFE9" w14:textId="77777777" w:rsidR="00682F03" w:rsidRDefault="00682F03" w:rsidP="0022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985D" w14:textId="77777777" w:rsidR="00682F03" w:rsidRDefault="00682F03" w:rsidP="00223B20">
      <w:pPr>
        <w:spacing w:after="0" w:line="240" w:lineRule="auto"/>
      </w:pPr>
      <w:r>
        <w:separator/>
      </w:r>
    </w:p>
  </w:footnote>
  <w:footnote w:type="continuationSeparator" w:id="0">
    <w:p w14:paraId="29C61524" w14:textId="77777777" w:rsidR="00682F03" w:rsidRDefault="00682F03" w:rsidP="0022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AFBB" w14:textId="4D7A3A26" w:rsidR="004A7AF8" w:rsidRDefault="004A7AF8" w:rsidP="00223B20">
    <w:pPr>
      <w:pStyle w:val="Intestazione"/>
    </w:pPr>
  </w:p>
  <w:p w14:paraId="0C622DD1" w14:textId="407DA95A" w:rsidR="00A37A15" w:rsidRPr="00A37A15" w:rsidRDefault="00A37A15" w:rsidP="00A37A15">
    <w:pPr>
      <w:pStyle w:val="Intestazione"/>
    </w:pPr>
    <w:r w:rsidRPr="00A37A15">
      <w:rPr>
        <w:noProof/>
      </w:rPr>
      <w:drawing>
        <wp:inline distT="0" distB="0" distL="0" distR="0" wp14:anchorId="6B147F3D" wp14:editId="277CCC8B">
          <wp:extent cx="2476353" cy="666750"/>
          <wp:effectExtent l="0" t="0" r="635" b="0"/>
          <wp:docPr id="119100249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955" cy="6704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5B48">
      <w:rPr>
        <w:noProof/>
      </w:rPr>
      <w:t xml:space="preserve">                                                                </w:t>
    </w:r>
    <w:r w:rsidR="00215B48">
      <w:rPr>
        <w:noProof/>
      </w:rPr>
      <w:drawing>
        <wp:inline distT="0" distB="0" distL="0" distR="0" wp14:anchorId="39713A24" wp14:editId="05DEC551">
          <wp:extent cx="1603460" cy="761365"/>
          <wp:effectExtent l="0" t="0" r="0" b="0"/>
          <wp:docPr id="49017732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4490" cy="7618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356A15" w14:textId="77777777" w:rsidR="004A7AF8" w:rsidRDefault="004A7A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34A17"/>
    <w:multiLevelType w:val="hybridMultilevel"/>
    <w:tmpl w:val="238E8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F25CC"/>
    <w:multiLevelType w:val="hybridMultilevel"/>
    <w:tmpl w:val="6834EF08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56E5684"/>
    <w:multiLevelType w:val="hybridMultilevel"/>
    <w:tmpl w:val="7CF0907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361829428">
    <w:abstractNumId w:val="0"/>
  </w:num>
  <w:num w:numId="2" w16cid:durableId="1094209494">
    <w:abstractNumId w:val="1"/>
  </w:num>
  <w:num w:numId="3" w16cid:durableId="853350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E6"/>
    <w:rsid w:val="00000B67"/>
    <w:rsid w:val="0001262D"/>
    <w:rsid w:val="000146DE"/>
    <w:rsid w:val="00014893"/>
    <w:rsid w:val="00016A5A"/>
    <w:rsid w:val="00022648"/>
    <w:rsid w:val="00022CFE"/>
    <w:rsid w:val="000264C7"/>
    <w:rsid w:val="0003069B"/>
    <w:rsid w:val="00034150"/>
    <w:rsid w:val="00036276"/>
    <w:rsid w:val="000367B9"/>
    <w:rsid w:val="00043739"/>
    <w:rsid w:val="00045FCC"/>
    <w:rsid w:val="0005392E"/>
    <w:rsid w:val="00056988"/>
    <w:rsid w:val="00064D78"/>
    <w:rsid w:val="0006782B"/>
    <w:rsid w:val="00067833"/>
    <w:rsid w:val="0006793A"/>
    <w:rsid w:val="000725A3"/>
    <w:rsid w:val="00072AFD"/>
    <w:rsid w:val="0007360F"/>
    <w:rsid w:val="00074CB8"/>
    <w:rsid w:val="00077104"/>
    <w:rsid w:val="000836D7"/>
    <w:rsid w:val="00084CE1"/>
    <w:rsid w:val="0008697A"/>
    <w:rsid w:val="000879B2"/>
    <w:rsid w:val="0009316A"/>
    <w:rsid w:val="00097099"/>
    <w:rsid w:val="00097B53"/>
    <w:rsid w:val="000A1784"/>
    <w:rsid w:val="000A2AF7"/>
    <w:rsid w:val="000A3725"/>
    <w:rsid w:val="000A3D01"/>
    <w:rsid w:val="000B1588"/>
    <w:rsid w:val="000B299F"/>
    <w:rsid w:val="000B4086"/>
    <w:rsid w:val="000B4F78"/>
    <w:rsid w:val="000B7C98"/>
    <w:rsid w:val="000C28DC"/>
    <w:rsid w:val="000C2C1A"/>
    <w:rsid w:val="000C5B54"/>
    <w:rsid w:val="000D2009"/>
    <w:rsid w:val="000D2B6B"/>
    <w:rsid w:val="000D41FC"/>
    <w:rsid w:val="000D7617"/>
    <w:rsid w:val="000E4A8A"/>
    <w:rsid w:val="000F2254"/>
    <w:rsid w:val="000F3933"/>
    <w:rsid w:val="000F475A"/>
    <w:rsid w:val="000F47E6"/>
    <w:rsid w:val="000F535E"/>
    <w:rsid w:val="00100C77"/>
    <w:rsid w:val="0010265C"/>
    <w:rsid w:val="001040FD"/>
    <w:rsid w:val="001055FB"/>
    <w:rsid w:val="00106750"/>
    <w:rsid w:val="00107B99"/>
    <w:rsid w:val="001153FA"/>
    <w:rsid w:val="00117AE9"/>
    <w:rsid w:val="00124FC0"/>
    <w:rsid w:val="00125010"/>
    <w:rsid w:val="00125B85"/>
    <w:rsid w:val="00132113"/>
    <w:rsid w:val="00136A41"/>
    <w:rsid w:val="00137331"/>
    <w:rsid w:val="0014137C"/>
    <w:rsid w:val="00157172"/>
    <w:rsid w:val="00160595"/>
    <w:rsid w:val="00161E1F"/>
    <w:rsid w:val="0017665A"/>
    <w:rsid w:val="0017784D"/>
    <w:rsid w:val="00180B28"/>
    <w:rsid w:val="0018275E"/>
    <w:rsid w:val="001858E1"/>
    <w:rsid w:val="0019010D"/>
    <w:rsid w:val="00190421"/>
    <w:rsid w:val="00190BC2"/>
    <w:rsid w:val="001A06A6"/>
    <w:rsid w:val="001A286B"/>
    <w:rsid w:val="001A5513"/>
    <w:rsid w:val="001B4E5D"/>
    <w:rsid w:val="001B515D"/>
    <w:rsid w:val="001B7699"/>
    <w:rsid w:val="001C1390"/>
    <w:rsid w:val="001C153F"/>
    <w:rsid w:val="001C17E3"/>
    <w:rsid w:val="001C4721"/>
    <w:rsid w:val="001D25BE"/>
    <w:rsid w:val="001D4190"/>
    <w:rsid w:val="001E0EB6"/>
    <w:rsid w:val="001E23C9"/>
    <w:rsid w:val="001E2F07"/>
    <w:rsid w:val="001E65A0"/>
    <w:rsid w:val="001F01C3"/>
    <w:rsid w:val="001F0F43"/>
    <w:rsid w:val="001F3376"/>
    <w:rsid w:val="001F36F5"/>
    <w:rsid w:val="001F4034"/>
    <w:rsid w:val="001F4A93"/>
    <w:rsid w:val="00200AA0"/>
    <w:rsid w:val="00211D9A"/>
    <w:rsid w:val="00215B48"/>
    <w:rsid w:val="002162B3"/>
    <w:rsid w:val="00220919"/>
    <w:rsid w:val="00221444"/>
    <w:rsid w:val="002229DA"/>
    <w:rsid w:val="00223B20"/>
    <w:rsid w:val="00224A13"/>
    <w:rsid w:val="00224EB3"/>
    <w:rsid w:val="00233239"/>
    <w:rsid w:val="002346A1"/>
    <w:rsid w:val="00235B4C"/>
    <w:rsid w:val="002414FE"/>
    <w:rsid w:val="002429D2"/>
    <w:rsid w:val="002447CF"/>
    <w:rsid w:val="00245BD3"/>
    <w:rsid w:val="0025114B"/>
    <w:rsid w:val="00253EAE"/>
    <w:rsid w:val="00254BD2"/>
    <w:rsid w:val="00255DEB"/>
    <w:rsid w:val="00256E49"/>
    <w:rsid w:val="00263C03"/>
    <w:rsid w:val="002677AF"/>
    <w:rsid w:val="002701C8"/>
    <w:rsid w:val="002722B1"/>
    <w:rsid w:val="002729E4"/>
    <w:rsid w:val="00287772"/>
    <w:rsid w:val="00287BDA"/>
    <w:rsid w:val="0029143A"/>
    <w:rsid w:val="00294BFE"/>
    <w:rsid w:val="00296E7B"/>
    <w:rsid w:val="002A118B"/>
    <w:rsid w:val="002A246B"/>
    <w:rsid w:val="002A333D"/>
    <w:rsid w:val="002B144E"/>
    <w:rsid w:val="002B7081"/>
    <w:rsid w:val="002C2AC8"/>
    <w:rsid w:val="002C5666"/>
    <w:rsid w:val="002C6DF6"/>
    <w:rsid w:val="002D233F"/>
    <w:rsid w:val="002D33D7"/>
    <w:rsid w:val="002D4921"/>
    <w:rsid w:val="002E1DB8"/>
    <w:rsid w:val="002E2DBA"/>
    <w:rsid w:val="002E39BD"/>
    <w:rsid w:val="002E5115"/>
    <w:rsid w:val="002E58FF"/>
    <w:rsid w:val="002E7632"/>
    <w:rsid w:val="002F1C24"/>
    <w:rsid w:val="002F3FFF"/>
    <w:rsid w:val="002F67CD"/>
    <w:rsid w:val="00302433"/>
    <w:rsid w:val="00306B76"/>
    <w:rsid w:val="00310B0E"/>
    <w:rsid w:val="003126D9"/>
    <w:rsid w:val="00320569"/>
    <w:rsid w:val="00324C94"/>
    <w:rsid w:val="0032722F"/>
    <w:rsid w:val="00331BDE"/>
    <w:rsid w:val="003322B5"/>
    <w:rsid w:val="003412A3"/>
    <w:rsid w:val="003508BD"/>
    <w:rsid w:val="003516DD"/>
    <w:rsid w:val="00362CAB"/>
    <w:rsid w:val="00363483"/>
    <w:rsid w:val="00365F4B"/>
    <w:rsid w:val="003672BC"/>
    <w:rsid w:val="00372680"/>
    <w:rsid w:val="003737D3"/>
    <w:rsid w:val="00380023"/>
    <w:rsid w:val="003815E6"/>
    <w:rsid w:val="00390279"/>
    <w:rsid w:val="00390574"/>
    <w:rsid w:val="00397521"/>
    <w:rsid w:val="00397DAD"/>
    <w:rsid w:val="003A04AB"/>
    <w:rsid w:val="003A4C76"/>
    <w:rsid w:val="003A5886"/>
    <w:rsid w:val="003B043B"/>
    <w:rsid w:val="003B2961"/>
    <w:rsid w:val="003B4D1B"/>
    <w:rsid w:val="003B734E"/>
    <w:rsid w:val="003C1D4D"/>
    <w:rsid w:val="003C29A4"/>
    <w:rsid w:val="003C367B"/>
    <w:rsid w:val="003D14B0"/>
    <w:rsid w:val="003D2D13"/>
    <w:rsid w:val="003D2D29"/>
    <w:rsid w:val="003D3430"/>
    <w:rsid w:val="003D56F4"/>
    <w:rsid w:val="003E0BDA"/>
    <w:rsid w:val="003E4479"/>
    <w:rsid w:val="003E64AE"/>
    <w:rsid w:val="003E7A2D"/>
    <w:rsid w:val="003F4BCC"/>
    <w:rsid w:val="003F7E71"/>
    <w:rsid w:val="00401C36"/>
    <w:rsid w:val="00401EC3"/>
    <w:rsid w:val="00402CBD"/>
    <w:rsid w:val="004101FD"/>
    <w:rsid w:val="004103D7"/>
    <w:rsid w:val="00420663"/>
    <w:rsid w:val="00424ED3"/>
    <w:rsid w:val="0042725C"/>
    <w:rsid w:val="00427719"/>
    <w:rsid w:val="0043265A"/>
    <w:rsid w:val="00432B87"/>
    <w:rsid w:val="00440092"/>
    <w:rsid w:val="00454416"/>
    <w:rsid w:val="00454577"/>
    <w:rsid w:val="00456313"/>
    <w:rsid w:val="00467001"/>
    <w:rsid w:val="00467748"/>
    <w:rsid w:val="00467C56"/>
    <w:rsid w:val="004769E2"/>
    <w:rsid w:val="00481164"/>
    <w:rsid w:val="004824F7"/>
    <w:rsid w:val="004877CC"/>
    <w:rsid w:val="004879EE"/>
    <w:rsid w:val="0049230A"/>
    <w:rsid w:val="00497647"/>
    <w:rsid w:val="004A11B8"/>
    <w:rsid w:val="004A2D15"/>
    <w:rsid w:val="004A7AF8"/>
    <w:rsid w:val="004B3B32"/>
    <w:rsid w:val="004B5CD6"/>
    <w:rsid w:val="004C2388"/>
    <w:rsid w:val="004C48BF"/>
    <w:rsid w:val="004D0EEB"/>
    <w:rsid w:val="004D26A7"/>
    <w:rsid w:val="004D2AC9"/>
    <w:rsid w:val="004D425D"/>
    <w:rsid w:val="004D4406"/>
    <w:rsid w:val="004D71CC"/>
    <w:rsid w:val="004E448F"/>
    <w:rsid w:val="004E630B"/>
    <w:rsid w:val="004F2374"/>
    <w:rsid w:val="004F5419"/>
    <w:rsid w:val="004F706A"/>
    <w:rsid w:val="00500995"/>
    <w:rsid w:val="0050598E"/>
    <w:rsid w:val="005068F3"/>
    <w:rsid w:val="00507E93"/>
    <w:rsid w:val="00515B31"/>
    <w:rsid w:val="00516D8C"/>
    <w:rsid w:val="00521017"/>
    <w:rsid w:val="00521948"/>
    <w:rsid w:val="005260D4"/>
    <w:rsid w:val="00526B7E"/>
    <w:rsid w:val="00530342"/>
    <w:rsid w:val="00530E96"/>
    <w:rsid w:val="00531809"/>
    <w:rsid w:val="00536B9F"/>
    <w:rsid w:val="00537678"/>
    <w:rsid w:val="005473F3"/>
    <w:rsid w:val="005509B0"/>
    <w:rsid w:val="00551C2B"/>
    <w:rsid w:val="00554E36"/>
    <w:rsid w:val="00560D69"/>
    <w:rsid w:val="00561B54"/>
    <w:rsid w:val="00563FAF"/>
    <w:rsid w:val="00571985"/>
    <w:rsid w:val="00574010"/>
    <w:rsid w:val="005807D9"/>
    <w:rsid w:val="00582E5F"/>
    <w:rsid w:val="0058329F"/>
    <w:rsid w:val="00583C84"/>
    <w:rsid w:val="005931DC"/>
    <w:rsid w:val="00593575"/>
    <w:rsid w:val="005B0540"/>
    <w:rsid w:val="005B1E2A"/>
    <w:rsid w:val="005B35FC"/>
    <w:rsid w:val="005B4297"/>
    <w:rsid w:val="005B7035"/>
    <w:rsid w:val="005C0954"/>
    <w:rsid w:val="005D01BF"/>
    <w:rsid w:val="005D171D"/>
    <w:rsid w:val="005E18F1"/>
    <w:rsid w:val="005E23B6"/>
    <w:rsid w:val="005F4406"/>
    <w:rsid w:val="005F6528"/>
    <w:rsid w:val="006066B5"/>
    <w:rsid w:val="00606AD0"/>
    <w:rsid w:val="00607285"/>
    <w:rsid w:val="00617681"/>
    <w:rsid w:val="00617B82"/>
    <w:rsid w:val="006225FF"/>
    <w:rsid w:val="0062296A"/>
    <w:rsid w:val="00625432"/>
    <w:rsid w:val="00632117"/>
    <w:rsid w:val="006440C5"/>
    <w:rsid w:val="006442AF"/>
    <w:rsid w:val="00644CD3"/>
    <w:rsid w:val="00645307"/>
    <w:rsid w:val="00645551"/>
    <w:rsid w:val="0064608B"/>
    <w:rsid w:val="00647504"/>
    <w:rsid w:val="00651380"/>
    <w:rsid w:val="00654419"/>
    <w:rsid w:val="006560CB"/>
    <w:rsid w:val="0065665A"/>
    <w:rsid w:val="00661AA9"/>
    <w:rsid w:val="00664ADF"/>
    <w:rsid w:val="006651E9"/>
    <w:rsid w:val="006770A5"/>
    <w:rsid w:val="00681153"/>
    <w:rsid w:val="00682F03"/>
    <w:rsid w:val="006877B1"/>
    <w:rsid w:val="00687899"/>
    <w:rsid w:val="00687903"/>
    <w:rsid w:val="00691A1D"/>
    <w:rsid w:val="006934C3"/>
    <w:rsid w:val="006961B5"/>
    <w:rsid w:val="00696499"/>
    <w:rsid w:val="006A05A7"/>
    <w:rsid w:val="006A0644"/>
    <w:rsid w:val="006A33F9"/>
    <w:rsid w:val="006B079E"/>
    <w:rsid w:val="006B3FBB"/>
    <w:rsid w:val="006C036C"/>
    <w:rsid w:val="006C09A5"/>
    <w:rsid w:val="006C11F1"/>
    <w:rsid w:val="006C2F34"/>
    <w:rsid w:val="006C3157"/>
    <w:rsid w:val="006C614B"/>
    <w:rsid w:val="006C6845"/>
    <w:rsid w:val="006C7444"/>
    <w:rsid w:val="006C7FFC"/>
    <w:rsid w:val="006D042B"/>
    <w:rsid w:val="006D68DB"/>
    <w:rsid w:val="006D6F63"/>
    <w:rsid w:val="006D6F98"/>
    <w:rsid w:val="006D7CAD"/>
    <w:rsid w:val="006E0529"/>
    <w:rsid w:val="006E30A1"/>
    <w:rsid w:val="006E43B6"/>
    <w:rsid w:val="006E4877"/>
    <w:rsid w:val="006E5843"/>
    <w:rsid w:val="006E58FD"/>
    <w:rsid w:val="006F0795"/>
    <w:rsid w:val="006F1BB7"/>
    <w:rsid w:val="006F474B"/>
    <w:rsid w:val="00704784"/>
    <w:rsid w:val="007069E3"/>
    <w:rsid w:val="007078B9"/>
    <w:rsid w:val="00711D6C"/>
    <w:rsid w:val="00712A4F"/>
    <w:rsid w:val="0072143D"/>
    <w:rsid w:val="00722373"/>
    <w:rsid w:val="007353DF"/>
    <w:rsid w:val="0073540A"/>
    <w:rsid w:val="00743995"/>
    <w:rsid w:val="00743C0D"/>
    <w:rsid w:val="00745A00"/>
    <w:rsid w:val="00747E3B"/>
    <w:rsid w:val="007578F3"/>
    <w:rsid w:val="00762AFF"/>
    <w:rsid w:val="00763A6F"/>
    <w:rsid w:val="00766634"/>
    <w:rsid w:val="0077113A"/>
    <w:rsid w:val="007719D5"/>
    <w:rsid w:val="00774AFC"/>
    <w:rsid w:val="00781FF8"/>
    <w:rsid w:val="0078569B"/>
    <w:rsid w:val="00785854"/>
    <w:rsid w:val="007A0764"/>
    <w:rsid w:val="007A2A16"/>
    <w:rsid w:val="007A4F74"/>
    <w:rsid w:val="007B0060"/>
    <w:rsid w:val="007B2DAE"/>
    <w:rsid w:val="007B5301"/>
    <w:rsid w:val="007B57C1"/>
    <w:rsid w:val="007B7F5A"/>
    <w:rsid w:val="007C16C3"/>
    <w:rsid w:val="007C4037"/>
    <w:rsid w:val="007D53E1"/>
    <w:rsid w:val="007E38EE"/>
    <w:rsid w:val="007E7C21"/>
    <w:rsid w:val="007E7E00"/>
    <w:rsid w:val="007F211D"/>
    <w:rsid w:val="007F2539"/>
    <w:rsid w:val="007F4910"/>
    <w:rsid w:val="007F6883"/>
    <w:rsid w:val="008039CA"/>
    <w:rsid w:val="008114C5"/>
    <w:rsid w:val="00821C3B"/>
    <w:rsid w:val="0082313F"/>
    <w:rsid w:val="008315E6"/>
    <w:rsid w:val="008316A4"/>
    <w:rsid w:val="008322FF"/>
    <w:rsid w:val="00841380"/>
    <w:rsid w:val="008454D0"/>
    <w:rsid w:val="00846264"/>
    <w:rsid w:val="00847706"/>
    <w:rsid w:val="0085366A"/>
    <w:rsid w:val="008539D1"/>
    <w:rsid w:val="008541FF"/>
    <w:rsid w:val="008604A3"/>
    <w:rsid w:val="008642C2"/>
    <w:rsid w:val="00871ACD"/>
    <w:rsid w:val="0087223B"/>
    <w:rsid w:val="00880209"/>
    <w:rsid w:val="00880717"/>
    <w:rsid w:val="00880CEA"/>
    <w:rsid w:val="00880E5F"/>
    <w:rsid w:val="008825B9"/>
    <w:rsid w:val="00884D32"/>
    <w:rsid w:val="00885BA4"/>
    <w:rsid w:val="00890ABB"/>
    <w:rsid w:val="00895421"/>
    <w:rsid w:val="00895665"/>
    <w:rsid w:val="008A0841"/>
    <w:rsid w:val="008A12D4"/>
    <w:rsid w:val="008A167D"/>
    <w:rsid w:val="008A5E8E"/>
    <w:rsid w:val="008B3393"/>
    <w:rsid w:val="008B40B0"/>
    <w:rsid w:val="008B6867"/>
    <w:rsid w:val="008B73ED"/>
    <w:rsid w:val="008B78D7"/>
    <w:rsid w:val="008C2193"/>
    <w:rsid w:val="008D074A"/>
    <w:rsid w:val="008D0CEE"/>
    <w:rsid w:val="008D36EC"/>
    <w:rsid w:val="008D409B"/>
    <w:rsid w:val="008E4C5E"/>
    <w:rsid w:val="008E5D85"/>
    <w:rsid w:val="008E6A56"/>
    <w:rsid w:val="008F0CBB"/>
    <w:rsid w:val="008F1482"/>
    <w:rsid w:val="008F3FE6"/>
    <w:rsid w:val="00900BF7"/>
    <w:rsid w:val="00911E05"/>
    <w:rsid w:val="00915019"/>
    <w:rsid w:val="00916B6A"/>
    <w:rsid w:val="00917F3A"/>
    <w:rsid w:val="0092788B"/>
    <w:rsid w:val="00934332"/>
    <w:rsid w:val="00941187"/>
    <w:rsid w:val="009429ED"/>
    <w:rsid w:val="009461A4"/>
    <w:rsid w:val="00950E0F"/>
    <w:rsid w:val="009513B1"/>
    <w:rsid w:val="00955986"/>
    <w:rsid w:val="0095763D"/>
    <w:rsid w:val="009632A7"/>
    <w:rsid w:val="00972C60"/>
    <w:rsid w:val="00973DB8"/>
    <w:rsid w:val="00974390"/>
    <w:rsid w:val="00976433"/>
    <w:rsid w:val="00984633"/>
    <w:rsid w:val="00985E71"/>
    <w:rsid w:val="009863C7"/>
    <w:rsid w:val="009907EF"/>
    <w:rsid w:val="009A4BE7"/>
    <w:rsid w:val="009A7D50"/>
    <w:rsid w:val="009B3E1D"/>
    <w:rsid w:val="009B5221"/>
    <w:rsid w:val="009B5C1D"/>
    <w:rsid w:val="009B69F3"/>
    <w:rsid w:val="009C1BD5"/>
    <w:rsid w:val="009C2EB8"/>
    <w:rsid w:val="009C3BB4"/>
    <w:rsid w:val="009C6088"/>
    <w:rsid w:val="009C7EF9"/>
    <w:rsid w:val="009D156C"/>
    <w:rsid w:val="009D1DD0"/>
    <w:rsid w:val="009D29FE"/>
    <w:rsid w:val="009D40B0"/>
    <w:rsid w:val="009D61EE"/>
    <w:rsid w:val="009E5630"/>
    <w:rsid w:val="009E68A3"/>
    <w:rsid w:val="009F0887"/>
    <w:rsid w:val="009F1986"/>
    <w:rsid w:val="009F7741"/>
    <w:rsid w:val="00A0025B"/>
    <w:rsid w:val="00A00853"/>
    <w:rsid w:val="00A02354"/>
    <w:rsid w:val="00A10F01"/>
    <w:rsid w:val="00A11C77"/>
    <w:rsid w:val="00A13086"/>
    <w:rsid w:val="00A1759F"/>
    <w:rsid w:val="00A1772A"/>
    <w:rsid w:val="00A20F25"/>
    <w:rsid w:val="00A218A3"/>
    <w:rsid w:val="00A2730B"/>
    <w:rsid w:val="00A31729"/>
    <w:rsid w:val="00A345BE"/>
    <w:rsid w:val="00A37A15"/>
    <w:rsid w:val="00A4021C"/>
    <w:rsid w:val="00A4405E"/>
    <w:rsid w:val="00A44B10"/>
    <w:rsid w:val="00A5386B"/>
    <w:rsid w:val="00A56F36"/>
    <w:rsid w:val="00A5748E"/>
    <w:rsid w:val="00A6434E"/>
    <w:rsid w:val="00A66EE1"/>
    <w:rsid w:val="00A77E67"/>
    <w:rsid w:val="00A812F7"/>
    <w:rsid w:val="00A87D3B"/>
    <w:rsid w:val="00A9494A"/>
    <w:rsid w:val="00A95B2A"/>
    <w:rsid w:val="00AA0080"/>
    <w:rsid w:val="00AA029C"/>
    <w:rsid w:val="00AA30EF"/>
    <w:rsid w:val="00AA310D"/>
    <w:rsid w:val="00AA38E9"/>
    <w:rsid w:val="00AA61B9"/>
    <w:rsid w:val="00AB365C"/>
    <w:rsid w:val="00AB7595"/>
    <w:rsid w:val="00AB7ACB"/>
    <w:rsid w:val="00AC16FC"/>
    <w:rsid w:val="00AC7951"/>
    <w:rsid w:val="00AD01FE"/>
    <w:rsid w:val="00AD1BAB"/>
    <w:rsid w:val="00AD601E"/>
    <w:rsid w:val="00AD635F"/>
    <w:rsid w:val="00AE7040"/>
    <w:rsid w:val="00AE7B32"/>
    <w:rsid w:val="00AF02FB"/>
    <w:rsid w:val="00AF1453"/>
    <w:rsid w:val="00AF204B"/>
    <w:rsid w:val="00B013FC"/>
    <w:rsid w:val="00B03C66"/>
    <w:rsid w:val="00B05148"/>
    <w:rsid w:val="00B0546C"/>
    <w:rsid w:val="00B0798F"/>
    <w:rsid w:val="00B113AB"/>
    <w:rsid w:val="00B1710B"/>
    <w:rsid w:val="00B203D5"/>
    <w:rsid w:val="00B20C99"/>
    <w:rsid w:val="00B2114F"/>
    <w:rsid w:val="00B2629D"/>
    <w:rsid w:val="00B26DCA"/>
    <w:rsid w:val="00B3383A"/>
    <w:rsid w:val="00B3727A"/>
    <w:rsid w:val="00B37D19"/>
    <w:rsid w:val="00B4087F"/>
    <w:rsid w:val="00B42606"/>
    <w:rsid w:val="00B43329"/>
    <w:rsid w:val="00B44C69"/>
    <w:rsid w:val="00B45570"/>
    <w:rsid w:val="00B46D3F"/>
    <w:rsid w:val="00B471F8"/>
    <w:rsid w:val="00B4768F"/>
    <w:rsid w:val="00B47C3D"/>
    <w:rsid w:val="00B50373"/>
    <w:rsid w:val="00B52EB2"/>
    <w:rsid w:val="00B55C1D"/>
    <w:rsid w:val="00B63944"/>
    <w:rsid w:val="00B652E6"/>
    <w:rsid w:val="00B729FE"/>
    <w:rsid w:val="00B72C4A"/>
    <w:rsid w:val="00B76FA4"/>
    <w:rsid w:val="00B82E0E"/>
    <w:rsid w:val="00B83163"/>
    <w:rsid w:val="00B86F53"/>
    <w:rsid w:val="00B90461"/>
    <w:rsid w:val="00B93D00"/>
    <w:rsid w:val="00B94BD5"/>
    <w:rsid w:val="00B97CEB"/>
    <w:rsid w:val="00BA1C8E"/>
    <w:rsid w:val="00BC1CFE"/>
    <w:rsid w:val="00BC1EA2"/>
    <w:rsid w:val="00BC5776"/>
    <w:rsid w:val="00BC659A"/>
    <w:rsid w:val="00BD0678"/>
    <w:rsid w:val="00BD1461"/>
    <w:rsid w:val="00BD20B2"/>
    <w:rsid w:val="00BD4532"/>
    <w:rsid w:val="00BD5172"/>
    <w:rsid w:val="00BD795D"/>
    <w:rsid w:val="00BE0E38"/>
    <w:rsid w:val="00BE5472"/>
    <w:rsid w:val="00BE78C6"/>
    <w:rsid w:val="00BF39CA"/>
    <w:rsid w:val="00BF6719"/>
    <w:rsid w:val="00C03D80"/>
    <w:rsid w:val="00C04FF8"/>
    <w:rsid w:val="00C060A0"/>
    <w:rsid w:val="00C13E8F"/>
    <w:rsid w:val="00C227B1"/>
    <w:rsid w:val="00C22863"/>
    <w:rsid w:val="00C23535"/>
    <w:rsid w:val="00C3153D"/>
    <w:rsid w:val="00C3360A"/>
    <w:rsid w:val="00C338A9"/>
    <w:rsid w:val="00C33B7B"/>
    <w:rsid w:val="00C35F9C"/>
    <w:rsid w:val="00C37535"/>
    <w:rsid w:val="00C41EAD"/>
    <w:rsid w:val="00C43582"/>
    <w:rsid w:val="00C45476"/>
    <w:rsid w:val="00C47EDC"/>
    <w:rsid w:val="00C50B0A"/>
    <w:rsid w:val="00C5683E"/>
    <w:rsid w:val="00C62C91"/>
    <w:rsid w:val="00C64139"/>
    <w:rsid w:val="00C65AE5"/>
    <w:rsid w:val="00C70CB2"/>
    <w:rsid w:val="00C714A4"/>
    <w:rsid w:val="00C7478A"/>
    <w:rsid w:val="00C763C7"/>
    <w:rsid w:val="00C81011"/>
    <w:rsid w:val="00C815BF"/>
    <w:rsid w:val="00C817F3"/>
    <w:rsid w:val="00C845B6"/>
    <w:rsid w:val="00C847C1"/>
    <w:rsid w:val="00C85A7C"/>
    <w:rsid w:val="00C85B46"/>
    <w:rsid w:val="00C91D89"/>
    <w:rsid w:val="00C934AF"/>
    <w:rsid w:val="00C974F0"/>
    <w:rsid w:val="00CA1763"/>
    <w:rsid w:val="00CA2736"/>
    <w:rsid w:val="00CA549C"/>
    <w:rsid w:val="00CA6EAC"/>
    <w:rsid w:val="00CA77C2"/>
    <w:rsid w:val="00CA78DE"/>
    <w:rsid w:val="00CB0F4D"/>
    <w:rsid w:val="00CB23F5"/>
    <w:rsid w:val="00CB3D43"/>
    <w:rsid w:val="00CB4DF5"/>
    <w:rsid w:val="00CB4E4E"/>
    <w:rsid w:val="00CB54FC"/>
    <w:rsid w:val="00CB626F"/>
    <w:rsid w:val="00CB7F74"/>
    <w:rsid w:val="00CC01E3"/>
    <w:rsid w:val="00CC2508"/>
    <w:rsid w:val="00CC4868"/>
    <w:rsid w:val="00CD0C9B"/>
    <w:rsid w:val="00CD1990"/>
    <w:rsid w:val="00CE1793"/>
    <w:rsid w:val="00CE32C3"/>
    <w:rsid w:val="00CE4D2B"/>
    <w:rsid w:val="00CF1C62"/>
    <w:rsid w:val="00CF3709"/>
    <w:rsid w:val="00D02FCC"/>
    <w:rsid w:val="00D03FF3"/>
    <w:rsid w:val="00D06360"/>
    <w:rsid w:val="00D06F45"/>
    <w:rsid w:val="00D16F0C"/>
    <w:rsid w:val="00D177AD"/>
    <w:rsid w:val="00D326CA"/>
    <w:rsid w:val="00D345F5"/>
    <w:rsid w:val="00D34816"/>
    <w:rsid w:val="00D360A0"/>
    <w:rsid w:val="00D57715"/>
    <w:rsid w:val="00D61072"/>
    <w:rsid w:val="00D628AC"/>
    <w:rsid w:val="00D7145D"/>
    <w:rsid w:val="00D72666"/>
    <w:rsid w:val="00D7702B"/>
    <w:rsid w:val="00D80D83"/>
    <w:rsid w:val="00D852B8"/>
    <w:rsid w:val="00D92DA5"/>
    <w:rsid w:val="00D93936"/>
    <w:rsid w:val="00D94A19"/>
    <w:rsid w:val="00DA0D35"/>
    <w:rsid w:val="00DA283D"/>
    <w:rsid w:val="00DA4DE2"/>
    <w:rsid w:val="00DB02B1"/>
    <w:rsid w:val="00DB4BCD"/>
    <w:rsid w:val="00DB6C8A"/>
    <w:rsid w:val="00DB7FFA"/>
    <w:rsid w:val="00DC3B1C"/>
    <w:rsid w:val="00DC453C"/>
    <w:rsid w:val="00DD7E8C"/>
    <w:rsid w:val="00DE4875"/>
    <w:rsid w:val="00DE749B"/>
    <w:rsid w:val="00DF3520"/>
    <w:rsid w:val="00DF7279"/>
    <w:rsid w:val="00E02496"/>
    <w:rsid w:val="00E03A46"/>
    <w:rsid w:val="00E105C2"/>
    <w:rsid w:val="00E16A66"/>
    <w:rsid w:val="00E22E07"/>
    <w:rsid w:val="00E2619A"/>
    <w:rsid w:val="00E3156F"/>
    <w:rsid w:val="00E37123"/>
    <w:rsid w:val="00E4010E"/>
    <w:rsid w:val="00E4010F"/>
    <w:rsid w:val="00E50696"/>
    <w:rsid w:val="00E509F6"/>
    <w:rsid w:val="00E54371"/>
    <w:rsid w:val="00E546C6"/>
    <w:rsid w:val="00E62679"/>
    <w:rsid w:val="00E630B5"/>
    <w:rsid w:val="00E66679"/>
    <w:rsid w:val="00E7155D"/>
    <w:rsid w:val="00E7290E"/>
    <w:rsid w:val="00E72BC4"/>
    <w:rsid w:val="00E807EE"/>
    <w:rsid w:val="00E84A0B"/>
    <w:rsid w:val="00E855F4"/>
    <w:rsid w:val="00E87E35"/>
    <w:rsid w:val="00E902B4"/>
    <w:rsid w:val="00E91777"/>
    <w:rsid w:val="00E927A3"/>
    <w:rsid w:val="00E937B7"/>
    <w:rsid w:val="00E9665B"/>
    <w:rsid w:val="00EA44C0"/>
    <w:rsid w:val="00EA612F"/>
    <w:rsid w:val="00EB05B2"/>
    <w:rsid w:val="00EB1B6F"/>
    <w:rsid w:val="00EB3008"/>
    <w:rsid w:val="00EB39D2"/>
    <w:rsid w:val="00EB6472"/>
    <w:rsid w:val="00EB6915"/>
    <w:rsid w:val="00EC1DAB"/>
    <w:rsid w:val="00EC39DF"/>
    <w:rsid w:val="00ED11D6"/>
    <w:rsid w:val="00ED332A"/>
    <w:rsid w:val="00EE25FE"/>
    <w:rsid w:val="00EE2807"/>
    <w:rsid w:val="00EE3084"/>
    <w:rsid w:val="00EF2AA6"/>
    <w:rsid w:val="00EF44D7"/>
    <w:rsid w:val="00F0039B"/>
    <w:rsid w:val="00F01304"/>
    <w:rsid w:val="00F0130A"/>
    <w:rsid w:val="00F02E4B"/>
    <w:rsid w:val="00F03F75"/>
    <w:rsid w:val="00F11320"/>
    <w:rsid w:val="00F14040"/>
    <w:rsid w:val="00F16148"/>
    <w:rsid w:val="00F16620"/>
    <w:rsid w:val="00F21B1D"/>
    <w:rsid w:val="00F2234E"/>
    <w:rsid w:val="00F243F7"/>
    <w:rsid w:val="00F25C86"/>
    <w:rsid w:val="00F268C9"/>
    <w:rsid w:val="00F3044E"/>
    <w:rsid w:val="00F30FDA"/>
    <w:rsid w:val="00F31FEF"/>
    <w:rsid w:val="00F328CE"/>
    <w:rsid w:val="00F33939"/>
    <w:rsid w:val="00F409A1"/>
    <w:rsid w:val="00F40BE3"/>
    <w:rsid w:val="00F41010"/>
    <w:rsid w:val="00F42690"/>
    <w:rsid w:val="00F4519F"/>
    <w:rsid w:val="00F46B7D"/>
    <w:rsid w:val="00F5531B"/>
    <w:rsid w:val="00F555B9"/>
    <w:rsid w:val="00F609A7"/>
    <w:rsid w:val="00F67522"/>
    <w:rsid w:val="00F67B50"/>
    <w:rsid w:val="00F75FEC"/>
    <w:rsid w:val="00F7629A"/>
    <w:rsid w:val="00F776C8"/>
    <w:rsid w:val="00F77F4D"/>
    <w:rsid w:val="00F84C68"/>
    <w:rsid w:val="00F8686A"/>
    <w:rsid w:val="00F87F21"/>
    <w:rsid w:val="00F90346"/>
    <w:rsid w:val="00F91343"/>
    <w:rsid w:val="00F9342B"/>
    <w:rsid w:val="00F94DDA"/>
    <w:rsid w:val="00F950E7"/>
    <w:rsid w:val="00F979AC"/>
    <w:rsid w:val="00FA2BE5"/>
    <w:rsid w:val="00FA5BC0"/>
    <w:rsid w:val="00FA6089"/>
    <w:rsid w:val="00FB137E"/>
    <w:rsid w:val="00FB65A5"/>
    <w:rsid w:val="00FC112B"/>
    <w:rsid w:val="00FC5A14"/>
    <w:rsid w:val="00FC65C5"/>
    <w:rsid w:val="00FD03B1"/>
    <w:rsid w:val="00FE1828"/>
    <w:rsid w:val="00FE1FEC"/>
    <w:rsid w:val="00FE24A1"/>
    <w:rsid w:val="00FE66F4"/>
    <w:rsid w:val="00FE7735"/>
    <w:rsid w:val="00FE7B6A"/>
    <w:rsid w:val="00FF1908"/>
    <w:rsid w:val="00FF65A9"/>
    <w:rsid w:val="71C92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87C5E"/>
  <w15:docId w15:val="{7DDA0261-E794-48B2-BD4B-99BEBD9A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76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B20"/>
  </w:style>
  <w:style w:type="paragraph" w:styleId="Pidipagina">
    <w:name w:val="footer"/>
    <w:basedOn w:val="Normale"/>
    <w:link w:val="PidipaginaCarattere"/>
    <w:uiPriority w:val="99"/>
    <w:unhideWhenUsed/>
    <w:rsid w:val="00223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B20"/>
  </w:style>
  <w:style w:type="character" w:styleId="Collegamentoipertestuale">
    <w:name w:val="Hyperlink"/>
    <w:basedOn w:val="Carpredefinitoparagrafo"/>
    <w:unhideWhenUsed/>
    <w:rsid w:val="00223B20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223B20"/>
    <w:rPr>
      <w:i/>
      <w:i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604A3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1D25BE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2E5115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0D7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andwerk-international.d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cnalombardia.i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44CFC10160F54F83CE913E67FB939A" ma:contentTypeVersion="11" ma:contentTypeDescription="Creare un nuovo documento." ma:contentTypeScope="" ma:versionID="6cc7a96dda2e389c3e09120b75e232bd">
  <xsd:schema xmlns:xsd="http://www.w3.org/2001/XMLSchema" xmlns:xs="http://www.w3.org/2001/XMLSchema" xmlns:p="http://schemas.microsoft.com/office/2006/metadata/properties" xmlns:ns3="14f18915-dfff-4c06-b216-06ced394df4b" targetNamespace="http://schemas.microsoft.com/office/2006/metadata/properties" ma:root="true" ma:fieldsID="1d41a94ceb35f729bfd175ce919fa2bb" ns3:_="">
    <xsd:import namespace="14f18915-dfff-4c06-b216-06ced394df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8915-dfff-4c06-b216-06ced394d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0037ED-66D0-41C3-8B12-4FB2471B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306C7-0DD4-42A8-9EF5-3DC5EC49C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985982-9457-4431-85EB-1EAFEE11C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8915-dfff-4c06-b216-06ced394d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Postazione 4</cp:lastModifiedBy>
  <cp:revision>67</cp:revision>
  <cp:lastPrinted>2022-01-14T09:25:00Z</cp:lastPrinted>
  <dcterms:created xsi:type="dcterms:W3CDTF">2024-01-26T08:39:00Z</dcterms:created>
  <dcterms:modified xsi:type="dcterms:W3CDTF">2024-06-20T09:40:00Z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0x0101008244CFC10160F54F83CE913E67FB939A</vt:lpwstr>
  </property>
</Properties>
</file>